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13D" w:rsidRDefault="0006513D" w:rsidP="0006513D">
      <w:pPr>
        <w:spacing w:line="360" w:lineRule="auto"/>
        <w:ind w:left="1134" w:right="1134"/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MINISTERIO DE SALUD PÙBLICA</w:t>
      </w:r>
    </w:p>
    <w:p w:rsidR="0006513D" w:rsidRDefault="0006513D" w:rsidP="0006513D">
      <w:pPr>
        <w:spacing w:line="360" w:lineRule="auto"/>
        <w:ind w:left="1134" w:right="1134"/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SOCIEDAD CUBANA DE MEDICINA FAMILIAR</w:t>
      </w:r>
    </w:p>
    <w:p w:rsidR="0006513D" w:rsidRPr="0039572F" w:rsidRDefault="0006513D" w:rsidP="0006513D">
      <w:pPr>
        <w:spacing w:line="360" w:lineRule="auto"/>
        <w:ind w:left="1134" w:right="1134"/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III CONGRESO DE MEDICINA FAMILIAR</w:t>
      </w:r>
      <w:r w:rsidRPr="0039572F">
        <w:rPr>
          <w:rFonts w:ascii="Arial" w:hAnsi="Arial" w:cs="Arial"/>
          <w:b/>
          <w:sz w:val="24"/>
          <w:szCs w:val="24"/>
          <w:lang w:val="es-ES"/>
        </w:rPr>
        <w:t xml:space="preserve"> 2023</w:t>
      </w:r>
    </w:p>
    <w:p w:rsidR="0006513D" w:rsidRPr="0039572F" w:rsidRDefault="0006513D" w:rsidP="0006513D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II Congreso Virtual de Medicina Familiar</w:t>
      </w:r>
    </w:p>
    <w:p w:rsidR="0006513D" w:rsidRPr="0039572F" w:rsidRDefault="0006513D" w:rsidP="0006513D">
      <w:pPr>
        <w:spacing w:line="360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:rsidR="0006513D" w:rsidRDefault="0006513D" w:rsidP="0006513D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06513D" w:rsidRPr="007329C2" w:rsidRDefault="0006513D" w:rsidP="0006513D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7329C2">
        <w:rPr>
          <w:rFonts w:ascii="Arial" w:hAnsi="Arial" w:cs="Arial"/>
          <w:b/>
          <w:sz w:val="28"/>
          <w:szCs w:val="28"/>
          <w:lang w:val="es-ES"/>
        </w:rPr>
        <w:t>Aplicación de Anamú loción en el Eccema Marginado de Hebra. Presentación de caso.</w:t>
      </w:r>
    </w:p>
    <w:p w:rsidR="0006513D" w:rsidRPr="0039572F" w:rsidRDefault="0006513D" w:rsidP="0006513D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6513D" w:rsidRPr="007329C2" w:rsidRDefault="002844AC" w:rsidP="0006513D">
      <w:pPr>
        <w:spacing w:line="360" w:lineRule="auto"/>
        <w:jc w:val="both"/>
        <w:rPr>
          <w:rFonts w:ascii="Arial" w:hAnsi="Arial" w:cs="Arial"/>
          <w:sz w:val="24"/>
          <w:szCs w:val="24"/>
          <w:vertAlign w:val="superscript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AUTOR</w:t>
      </w:r>
      <w:r w:rsidR="0006513D" w:rsidRPr="0039572F">
        <w:rPr>
          <w:rFonts w:ascii="Arial" w:hAnsi="Arial" w:cs="Arial"/>
          <w:sz w:val="24"/>
          <w:szCs w:val="24"/>
          <w:lang w:val="es-ES"/>
        </w:rPr>
        <w:t xml:space="preserve">: </w:t>
      </w:r>
      <w:r w:rsidR="0006513D">
        <w:rPr>
          <w:rFonts w:ascii="Arial" w:hAnsi="Arial" w:cs="Arial"/>
          <w:sz w:val="24"/>
          <w:szCs w:val="24"/>
          <w:lang w:val="es-ES"/>
        </w:rPr>
        <w:t xml:space="preserve">Olirel Montalvo, Yudisleidi. </w:t>
      </w:r>
      <w:r w:rsidR="0006513D">
        <w:rPr>
          <w:rFonts w:ascii="Arial" w:hAnsi="Arial" w:cs="Arial"/>
          <w:sz w:val="24"/>
          <w:szCs w:val="24"/>
          <w:vertAlign w:val="superscript"/>
          <w:lang w:val="es-ES"/>
        </w:rPr>
        <w:t>1</w:t>
      </w:r>
    </w:p>
    <w:p w:rsidR="0006513D" w:rsidRDefault="0006513D" w:rsidP="002844AC">
      <w:pPr>
        <w:spacing w:line="360" w:lineRule="auto"/>
        <w:jc w:val="both"/>
        <w:rPr>
          <w:rFonts w:ascii="Arial" w:hAnsi="Arial" w:cs="Arial"/>
          <w:sz w:val="24"/>
          <w:szCs w:val="24"/>
          <w:vertAlign w:val="superscript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              </w:t>
      </w:r>
    </w:p>
    <w:p w:rsidR="0006513D" w:rsidRDefault="0006513D" w:rsidP="0006513D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6513D" w:rsidRPr="007329C2" w:rsidRDefault="0006513D" w:rsidP="0006513D">
      <w:pPr>
        <w:spacing w:line="360" w:lineRule="auto"/>
        <w:jc w:val="both"/>
        <w:rPr>
          <w:rFonts w:ascii="Arial" w:hAnsi="Arial" w:cs="Arial"/>
          <w:color w:val="0563C1" w:themeColor="hyperlink"/>
          <w:sz w:val="24"/>
          <w:szCs w:val="24"/>
          <w:u w:val="single"/>
          <w:lang w:val="es-ES"/>
        </w:rPr>
      </w:pPr>
      <w:r>
        <w:rPr>
          <w:rFonts w:ascii="Arial" w:hAnsi="Arial" w:cs="Arial"/>
          <w:sz w:val="24"/>
          <w:szCs w:val="24"/>
          <w:vertAlign w:val="superscript"/>
          <w:lang w:val="es-ES"/>
        </w:rPr>
        <w:t>1</w:t>
      </w:r>
      <w:r>
        <w:rPr>
          <w:rFonts w:ascii="Arial" w:hAnsi="Arial" w:cs="Arial"/>
          <w:sz w:val="24"/>
          <w:szCs w:val="24"/>
          <w:lang w:val="es-ES"/>
        </w:rPr>
        <w:t xml:space="preserve"> Universidad de Ciencias Médicas Guantánamo. Especialista de Primer Grado en</w:t>
      </w:r>
      <w:r w:rsidRPr="0039572F">
        <w:rPr>
          <w:rFonts w:ascii="Arial" w:hAnsi="Arial" w:cs="Arial"/>
          <w:sz w:val="24"/>
          <w:szCs w:val="24"/>
          <w:lang w:val="es-ES"/>
        </w:rPr>
        <w:t xml:space="preserve"> Dermatología y</w:t>
      </w:r>
      <w:r>
        <w:rPr>
          <w:rFonts w:ascii="Arial" w:hAnsi="Arial" w:cs="Arial"/>
          <w:sz w:val="24"/>
          <w:szCs w:val="24"/>
          <w:lang w:val="es-ES"/>
        </w:rPr>
        <w:t xml:space="preserve"> Medicina General Integral. </w:t>
      </w:r>
      <w:r>
        <w:rPr>
          <w:rStyle w:val="Hipervnculo"/>
          <w:rFonts w:ascii="Arial" w:hAnsi="Arial" w:cs="Arial"/>
          <w:color w:val="auto"/>
          <w:sz w:val="24"/>
          <w:szCs w:val="24"/>
          <w:u w:val="none"/>
          <w:lang w:val="es-ES"/>
        </w:rPr>
        <w:t xml:space="preserve">Guantánamo, Cuba. </w:t>
      </w:r>
      <w:r w:rsidRPr="0039572F">
        <w:rPr>
          <w:rFonts w:ascii="Arial" w:hAnsi="Arial" w:cs="Arial"/>
          <w:sz w:val="24"/>
          <w:szCs w:val="24"/>
          <w:lang w:val="es-ES"/>
        </w:rPr>
        <w:t xml:space="preserve">Correo electrónico: </w:t>
      </w:r>
      <w:hyperlink r:id="rId5" w:history="1">
        <w:r w:rsidRPr="0039572F">
          <w:rPr>
            <w:rStyle w:val="Hipervnculo"/>
            <w:rFonts w:ascii="Arial" w:hAnsi="Arial" w:cs="Arial"/>
            <w:sz w:val="24"/>
            <w:szCs w:val="24"/>
            <w:lang w:val="es-ES"/>
          </w:rPr>
          <w:t>yudita2610@gmail.com</w:t>
        </w:r>
      </w:hyperlink>
    </w:p>
    <w:p w:rsidR="0006513D" w:rsidRDefault="0006513D" w:rsidP="0006513D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2844AC" w:rsidRDefault="002844AC" w:rsidP="0006513D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2844AC" w:rsidRDefault="002844AC" w:rsidP="0006513D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2844AC" w:rsidRDefault="002844AC" w:rsidP="0006513D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2844AC" w:rsidRDefault="002844AC" w:rsidP="0006513D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2844AC" w:rsidRDefault="002844AC" w:rsidP="0006513D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2844AC" w:rsidRDefault="002844AC" w:rsidP="0006513D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2844AC" w:rsidRDefault="002844AC" w:rsidP="0006513D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D14659" w:rsidRDefault="008368D6" w:rsidP="00C851CF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39572F">
        <w:rPr>
          <w:rFonts w:ascii="Arial" w:hAnsi="Arial" w:cs="Arial"/>
          <w:b/>
          <w:sz w:val="24"/>
          <w:szCs w:val="24"/>
          <w:lang w:val="es-ES"/>
        </w:rPr>
        <w:lastRenderedPageBreak/>
        <w:t>RESUMEN</w:t>
      </w:r>
    </w:p>
    <w:p w:rsidR="00C851CF" w:rsidRPr="00C46EC5" w:rsidRDefault="005C2BC3" w:rsidP="005C2BC3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El Anamú loción o tintura al 20%, es una formulación derivada de la</w:t>
      </w:r>
      <w:r w:rsidR="00D14659">
        <w:rPr>
          <w:rFonts w:ascii="Arial" w:hAnsi="Arial" w:cs="Arial"/>
          <w:sz w:val="24"/>
          <w:szCs w:val="24"/>
          <w:lang w:val="es-ES"/>
        </w:rPr>
        <w:t xml:space="preserve"> </w:t>
      </w:r>
      <w:r w:rsidR="00C851CF" w:rsidRPr="00C851CF">
        <w:rPr>
          <w:rStyle w:val="markedcontent"/>
          <w:rFonts w:ascii="Arial" w:hAnsi="Arial" w:cs="Arial"/>
          <w:sz w:val="24"/>
          <w:szCs w:val="24"/>
          <w:lang w:val="es-ES"/>
        </w:rPr>
        <w:t>planta Anamú (</w:t>
      </w:r>
      <w:r w:rsidR="00C851CF" w:rsidRPr="00C46EC5">
        <w:rPr>
          <w:rStyle w:val="markedcontent"/>
          <w:rFonts w:ascii="Arial" w:hAnsi="Arial" w:cs="Arial"/>
          <w:i/>
          <w:sz w:val="24"/>
          <w:szCs w:val="24"/>
          <w:lang w:val="es-ES"/>
        </w:rPr>
        <w:t>Petiveria alliacea L</w:t>
      </w:r>
      <w:r w:rsidR="00C851CF" w:rsidRPr="00C851CF">
        <w:rPr>
          <w:rStyle w:val="markedcontent"/>
          <w:rFonts w:ascii="Arial" w:hAnsi="Arial" w:cs="Arial"/>
          <w:sz w:val="24"/>
          <w:szCs w:val="24"/>
          <w:lang w:val="es-ES"/>
        </w:rPr>
        <w:t>.)</w:t>
      </w:r>
      <w:r>
        <w:rPr>
          <w:rStyle w:val="markedcontent"/>
          <w:rFonts w:ascii="Arial" w:hAnsi="Arial" w:cs="Arial"/>
          <w:sz w:val="24"/>
          <w:szCs w:val="24"/>
          <w:lang w:val="es-ES"/>
        </w:rPr>
        <w:t>, la cual</w:t>
      </w:r>
      <w:r w:rsidR="00C851CF">
        <w:rPr>
          <w:rStyle w:val="markedcontent"/>
          <w:rFonts w:ascii="Arial" w:hAnsi="Arial" w:cs="Arial"/>
          <w:sz w:val="24"/>
          <w:szCs w:val="24"/>
          <w:lang w:val="es-ES"/>
        </w:rPr>
        <w:t xml:space="preserve"> </w:t>
      </w:r>
      <w:r w:rsidR="00D14659">
        <w:rPr>
          <w:rStyle w:val="markedcontent"/>
          <w:rFonts w:ascii="Arial" w:hAnsi="Arial" w:cs="Arial"/>
          <w:sz w:val="24"/>
          <w:szCs w:val="24"/>
          <w:lang w:val="es-ES"/>
        </w:rPr>
        <w:t>es</w:t>
      </w:r>
      <w:r w:rsidR="00C46EC5">
        <w:rPr>
          <w:rStyle w:val="markedcontent"/>
          <w:rFonts w:ascii="Arial" w:hAnsi="Arial" w:cs="Arial"/>
          <w:sz w:val="24"/>
          <w:szCs w:val="24"/>
          <w:lang w:val="es-ES"/>
        </w:rPr>
        <w:t xml:space="preserve"> una de las</w:t>
      </w:r>
      <w:r w:rsidR="00E07E3D">
        <w:rPr>
          <w:rStyle w:val="markedcontent"/>
          <w:rFonts w:ascii="Arial" w:hAnsi="Arial" w:cs="Arial"/>
          <w:sz w:val="24"/>
          <w:szCs w:val="24"/>
          <w:lang w:val="es-ES"/>
        </w:rPr>
        <w:t xml:space="preserve"> más comunes en nuestro medio</w:t>
      </w:r>
      <w:r w:rsidR="00C46EC5">
        <w:rPr>
          <w:rStyle w:val="markedcontent"/>
          <w:rFonts w:ascii="Arial" w:hAnsi="Arial" w:cs="Arial"/>
          <w:sz w:val="24"/>
          <w:szCs w:val="24"/>
          <w:lang w:val="es-ES"/>
        </w:rPr>
        <w:t xml:space="preserve"> tropical</w:t>
      </w:r>
      <w:r>
        <w:rPr>
          <w:rStyle w:val="markedcontent"/>
          <w:rFonts w:ascii="Arial" w:hAnsi="Arial" w:cs="Arial"/>
          <w:sz w:val="24"/>
          <w:szCs w:val="24"/>
          <w:lang w:val="es-ES"/>
        </w:rPr>
        <w:t xml:space="preserve">, con </w:t>
      </w:r>
      <w:r w:rsidR="00E07E3D">
        <w:rPr>
          <w:rStyle w:val="markedcontent"/>
          <w:rFonts w:ascii="Arial" w:hAnsi="Arial" w:cs="Arial"/>
          <w:sz w:val="24"/>
          <w:szCs w:val="24"/>
          <w:lang w:val="es-ES"/>
        </w:rPr>
        <w:t>demostrada</w:t>
      </w:r>
      <w:r w:rsidR="00C851CF" w:rsidRPr="00C851CF">
        <w:rPr>
          <w:rStyle w:val="markedcontent"/>
          <w:rFonts w:ascii="Arial" w:hAnsi="Arial" w:cs="Arial"/>
          <w:sz w:val="24"/>
          <w:szCs w:val="24"/>
          <w:lang w:val="es-ES"/>
        </w:rPr>
        <w:t xml:space="preserve"> actividad</w:t>
      </w:r>
      <w:r w:rsidR="00E07E3D">
        <w:rPr>
          <w:rStyle w:val="markedcontent"/>
          <w:rFonts w:ascii="Arial" w:hAnsi="Arial" w:cs="Arial"/>
          <w:sz w:val="24"/>
          <w:szCs w:val="24"/>
          <w:lang w:val="es-ES"/>
        </w:rPr>
        <w:t xml:space="preserve"> biológica como antimicrobiano y</w:t>
      </w:r>
      <w:r w:rsidR="00C851CF" w:rsidRPr="00C851CF">
        <w:rPr>
          <w:rStyle w:val="markedcontent"/>
          <w:rFonts w:ascii="Arial" w:hAnsi="Arial" w:cs="Arial"/>
          <w:sz w:val="24"/>
          <w:szCs w:val="24"/>
          <w:lang w:val="es-ES"/>
        </w:rPr>
        <w:t xml:space="preserve"> fungicida</w:t>
      </w:r>
      <w:r w:rsidR="00E07E3D">
        <w:rPr>
          <w:rStyle w:val="markedcontent"/>
          <w:rFonts w:ascii="Arial" w:hAnsi="Arial" w:cs="Arial"/>
          <w:sz w:val="24"/>
          <w:szCs w:val="24"/>
          <w:lang w:val="es-ES"/>
        </w:rPr>
        <w:t xml:space="preserve"> debido a sus compuestos derivados del azufre</w:t>
      </w:r>
      <w:r>
        <w:rPr>
          <w:rStyle w:val="markedcontent"/>
          <w:rFonts w:ascii="Arial" w:hAnsi="Arial" w:cs="Arial"/>
          <w:sz w:val="24"/>
          <w:szCs w:val="24"/>
          <w:lang w:val="es-ES"/>
        </w:rPr>
        <w:t>. Por ello, es efectiva</w:t>
      </w:r>
      <w:r w:rsidR="00E07E3D">
        <w:rPr>
          <w:rStyle w:val="markedcontent"/>
          <w:rFonts w:ascii="Arial" w:hAnsi="Arial" w:cs="Arial"/>
          <w:sz w:val="24"/>
          <w:szCs w:val="24"/>
          <w:lang w:val="es-ES"/>
        </w:rPr>
        <w:t xml:space="preserve"> en el tratamiento de las infecciones por hongos, sobre todo contra los dermatofitos como el </w:t>
      </w:r>
      <w:r w:rsidR="00E07E3D" w:rsidRPr="0039572F">
        <w:rPr>
          <w:rStyle w:val="markedcontent"/>
          <w:rFonts w:ascii="Arial" w:hAnsi="Arial" w:cs="Arial"/>
          <w:i/>
          <w:sz w:val="24"/>
          <w:szCs w:val="24"/>
          <w:lang w:val="es-ES"/>
        </w:rPr>
        <w:t>Epidermophyton floccosum</w:t>
      </w:r>
      <w:r w:rsidR="00E07E3D" w:rsidRPr="0039572F">
        <w:rPr>
          <w:rStyle w:val="markedcontent"/>
          <w:rFonts w:ascii="Arial" w:hAnsi="Arial" w:cs="Arial"/>
          <w:sz w:val="24"/>
          <w:szCs w:val="24"/>
          <w:lang w:val="es-ES"/>
        </w:rPr>
        <w:t xml:space="preserve"> y </w:t>
      </w:r>
      <w:r w:rsidR="00E07E3D" w:rsidRPr="0039572F">
        <w:rPr>
          <w:rStyle w:val="markedcontent"/>
          <w:rFonts w:ascii="Arial" w:hAnsi="Arial" w:cs="Arial"/>
          <w:i/>
          <w:sz w:val="24"/>
          <w:szCs w:val="24"/>
          <w:lang w:val="es-ES"/>
        </w:rPr>
        <w:t>Trichophyton rubrum</w:t>
      </w:r>
      <w:r w:rsidR="00E07E3D">
        <w:rPr>
          <w:rStyle w:val="markedcontent"/>
          <w:rFonts w:ascii="Arial" w:hAnsi="Arial" w:cs="Arial"/>
          <w:i/>
          <w:sz w:val="24"/>
          <w:szCs w:val="24"/>
          <w:lang w:val="es-ES"/>
        </w:rPr>
        <w:t xml:space="preserve">, </w:t>
      </w:r>
      <w:r w:rsidR="00E07E3D" w:rsidRPr="00E07E3D">
        <w:rPr>
          <w:rStyle w:val="markedcontent"/>
          <w:rFonts w:ascii="Arial" w:hAnsi="Arial" w:cs="Arial"/>
          <w:sz w:val="24"/>
          <w:szCs w:val="24"/>
          <w:lang w:val="es-ES"/>
        </w:rPr>
        <w:t>caus</w:t>
      </w:r>
      <w:r>
        <w:rPr>
          <w:rStyle w:val="markedcontent"/>
          <w:rFonts w:ascii="Arial" w:hAnsi="Arial" w:cs="Arial"/>
          <w:sz w:val="24"/>
          <w:szCs w:val="24"/>
          <w:lang w:val="es-ES"/>
        </w:rPr>
        <w:t>antes de micosis superficiales</w:t>
      </w:r>
      <w:r w:rsidR="00E07E3D" w:rsidRPr="00E07E3D">
        <w:rPr>
          <w:rStyle w:val="markedcontent"/>
          <w:rFonts w:ascii="Arial" w:hAnsi="Arial" w:cs="Arial"/>
          <w:sz w:val="24"/>
          <w:szCs w:val="24"/>
          <w:lang w:val="es-ES"/>
        </w:rPr>
        <w:t>.</w:t>
      </w:r>
      <w:r w:rsidR="00E07E3D" w:rsidRPr="00E07E3D">
        <w:rPr>
          <w:b/>
          <w:lang w:val="es-ES"/>
        </w:rPr>
        <w:t xml:space="preserve"> </w:t>
      </w:r>
      <w:r w:rsidR="00E07E3D" w:rsidRPr="00C46EC5">
        <w:rPr>
          <w:rFonts w:ascii="Arial" w:hAnsi="Arial" w:cs="Arial"/>
          <w:sz w:val="24"/>
          <w:szCs w:val="24"/>
          <w:lang w:val="es-ES"/>
        </w:rPr>
        <w:t>La</w:t>
      </w:r>
      <w:r w:rsidR="00C46EC5">
        <w:rPr>
          <w:rFonts w:ascii="Arial" w:hAnsi="Arial" w:cs="Arial"/>
          <w:sz w:val="24"/>
          <w:szCs w:val="24"/>
          <w:lang w:val="es-ES"/>
        </w:rPr>
        <w:t xml:space="preserve"> Tiña C</w:t>
      </w:r>
      <w:r w:rsidR="00C46EC5" w:rsidRPr="00C46EC5">
        <w:rPr>
          <w:rFonts w:ascii="Arial" w:hAnsi="Arial" w:cs="Arial"/>
          <w:sz w:val="24"/>
          <w:szCs w:val="24"/>
          <w:lang w:val="es-ES"/>
        </w:rPr>
        <w:t>ruris</w:t>
      </w:r>
      <w:r>
        <w:rPr>
          <w:rFonts w:ascii="Arial" w:hAnsi="Arial" w:cs="Arial"/>
          <w:sz w:val="24"/>
          <w:szCs w:val="24"/>
          <w:lang w:val="es-ES"/>
        </w:rPr>
        <w:t xml:space="preserve"> o Eczema Ma</w:t>
      </w:r>
      <w:r w:rsidR="0020168E">
        <w:rPr>
          <w:rFonts w:ascii="Arial" w:hAnsi="Arial" w:cs="Arial"/>
          <w:sz w:val="24"/>
          <w:szCs w:val="24"/>
          <w:lang w:val="es-ES"/>
        </w:rPr>
        <w:t>rginado de Hebra,</w:t>
      </w:r>
      <w:r w:rsidR="00C46EC5" w:rsidRPr="00C46EC5">
        <w:rPr>
          <w:rFonts w:ascii="Arial" w:hAnsi="Arial" w:cs="Arial"/>
          <w:sz w:val="24"/>
          <w:szCs w:val="24"/>
          <w:lang w:val="es-ES"/>
        </w:rPr>
        <w:t xml:space="preserve"> es frecuente en la población sobre todo en adolescentes y adultos jóvenes, causando lesiones en la región inguinal y las áreas púbica, perineal y perianal.</w:t>
      </w:r>
      <w:r w:rsidR="00C46EC5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El tratamiento tópico convencional está basado en cremas antimicóticas, deficientes en la producción</w:t>
      </w:r>
      <w:r w:rsidR="0020168E">
        <w:rPr>
          <w:rFonts w:ascii="Arial" w:hAnsi="Arial" w:cs="Arial"/>
          <w:sz w:val="24"/>
          <w:szCs w:val="24"/>
          <w:lang w:val="es-ES"/>
        </w:rPr>
        <w:t xml:space="preserve"> nacional</w:t>
      </w:r>
      <w:r>
        <w:rPr>
          <w:rFonts w:ascii="Arial" w:hAnsi="Arial" w:cs="Arial"/>
          <w:sz w:val="24"/>
          <w:szCs w:val="24"/>
          <w:lang w:val="es-ES"/>
        </w:rPr>
        <w:t xml:space="preserve"> actual. Por ende, es preciso difundir el tratamiento naturalista con fitofármacos como primera opción</w:t>
      </w:r>
      <w:r w:rsidR="0020168E">
        <w:rPr>
          <w:rFonts w:ascii="Arial" w:hAnsi="Arial" w:cs="Arial"/>
          <w:sz w:val="24"/>
          <w:szCs w:val="24"/>
          <w:lang w:val="es-ES"/>
        </w:rPr>
        <w:t xml:space="preserve"> en </w:t>
      </w:r>
      <w:r>
        <w:rPr>
          <w:rFonts w:ascii="Arial" w:hAnsi="Arial" w:cs="Arial"/>
          <w:sz w:val="24"/>
          <w:szCs w:val="24"/>
          <w:lang w:val="es-ES"/>
        </w:rPr>
        <w:t>diversas enfermedades.</w:t>
      </w:r>
      <w:r w:rsidR="00C46EC5">
        <w:rPr>
          <w:rFonts w:ascii="Arial" w:hAnsi="Arial" w:cs="Arial"/>
          <w:sz w:val="24"/>
          <w:szCs w:val="24"/>
          <w:lang w:val="es-ES"/>
        </w:rPr>
        <w:t xml:space="preserve"> Esta presentación se trata de un paciente</w:t>
      </w:r>
      <w:r>
        <w:rPr>
          <w:rFonts w:ascii="Arial" w:hAnsi="Arial" w:cs="Arial"/>
          <w:sz w:val="24"/>
          <w:szCs w:val="24"/>
          <w:lang w:val="es-ES"/>
        </w:rPr>
        <w:t xml:space="preserve"> masculino de 19 años de edad, con antecedentes </w:t>
      </w:r>
      <w:r w:rsidR="0020168E">
        <w:rPr>
          <w:rFonts w:ascii="Arial" w:hAnsi="Arial" w:cs="Arial"/>
          <w:sz w:val="24"/>
          <w:szCs w:val="24"/>
          <w:lang w:val="es-ES"/>
        </w:rPr>
        <w:t>d</w:t>
      </w:r>
      <w:r>
        <w:rPr>
          <w:rFonts w:ascii="Arial" w:hAnsi="Arial" w:cs="Arial"/>
          <w:sz w:val="24"/>
          <w:szCs w:val="24"/>
          <w:lang w:val="es-ES"/>
        </w:rPr>
        <w:t xml:space="preserve">e salud aparente, </w:t>
      </w:r>
      <w:r w:rsidR="0020168E">
        <w:rPr>
          <w:rFonts w:ascii="Arial" w:hAnsi="Arial" w:cs="Arial"/>
          <w:sz w:val="24"/>
          <w:szCs w:val="24"/>
          <w:lang w:val="es-ES"/>
        </w:rPr>
        <w:t>que acudió a consulta por presentar lesiones en piel con intensa picazón. Luego de ser evaluado, se</w:t>
      </w:r>
      <w:r>
        <w:rPr>
          <w:rFonts w:ascii="Arial" w:hAnsi="Arial" w:cs="Arial"/>
          <w:sz w:val="24"/>
          <w:szCs w:val="24"/>
          <w:lang w:val="es-ES"/>
        </w:rPr>
        <w:t xml:space="preserve"> le </w:t>
      </w:r>
      <w:r w:rsidR="0020168E">
        <w:rPr>
          <w:rFonts w:ascii="Arial" w:hAnsi="Arial" w:cs="Arial"/>
          <w:sz w:val="24"/>
          <w:szCs w:val="24"/>
          <w:lang w:val="es-ES"/>
        </w:rPr>
        <w:t>diagnosticaron varias micosis superficiales, por lo que fue hospitalizado, prescribiéndole tratamiento tópico alternativo con Anamú loción, evidenciándose evolución favorable de su afección.</w:t>
      </w:r>
    </w:p>
    <w:p w:rsidR="001F5AE3" w:rsidRPr="0039572F" w:rsidRDefault="001F5AE3" w:rsidP="0039572F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8368D6" w:rsidRPr="00ED0FA6" w:rsidRDefault="008368D6" w:rsidP="0039572F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39572F">
        <w:rPr>
          <w:rFonts w:ascii="Arial" w:hAnsi="Arial" w:cs="Arial"/>
          <w:b/>
          <w:sz w:val="24"/>
          <w:szCs w:val="24"/>
          <w:lang w:val="es-ES"/>
        </w:rPr>
        <w:t>Palabras Claves:</w:t>
      </w:r>
      <w:r w:rsidR="00ED0FA6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760B93" w:rsidRPr="00ED0FA6">
        <w:rPr>
          <w:rFonts w:ascii="Arial" w:hAnsi="Arial" w:cs="Arial"/>
          <w:sz w:val="24"/>
          <w:szCs w:val="24"/>
          <w:lang w:val="es-ES"/>
        </w:rPr>
        <w:t>Anamú</w:t>
      </w:r>
      <w:r w:rsidR="00ED0FA6" w:rsidRPr="00ED0FA6">
        <w:rPr>
          <w:rFonts w:ascii="Arial" w:hAnsi="Arial" w:cs="Arial"/>
          <w:sz w:val="24"/>
          <w:szCs w:val="24"/>
          <w:lang w:val="es-ES"/>
        </w:rPr>
        <w:t xml:space="preserve"> </w:t>
      </w:r>
      <w:r w:rsidR="00760B93" w:rsidRPr="00ED0FA6">
        <w:rPr>
          <w:rFonts w:ascii="Arial" w:hAnsi="Arial" w:cs="Arial"/>
          <w:sz w:val="24"/>
          <w:szCs w:val="24"/>
          <w:lang w:val="es-ES"/>
        </w:rPr>
        <w:t>loción</w:t>
      </w:r>
      <w:r w:rsidR="00ED0FA6" w:rsidRPr="00ED0FA6">
        <w:rPr>
          <w:rFonts w:ascii="Arial" w:hAnsi="Arial" w:cs="Arial"/>
          <w:sz w:val="24"/>
          <w:szCs w:val="24"/>
          <w:lang w:val="es-ES"/>
        </w:rPr>
        <w:t>, fun</w:t>
      </w:r>
      <w:r w:rsidR="002D34AD">
        <w:rPr>
          <w:rFonts w:ascii="Arial" w:hAnsi="Arial" w:cs="Arial"/>
          <w:sz w:val="24"/>
          <w:szCs w:val="24"/>
          <w:lang w:val="es-ES"/>
        </w:rPr>
        <w:t>gicida</w:t>
      </w:r>
      <w:r w:rsidR="00760B93">
        <w:rPr>
          <w:rFonts w:ascii="Arial" w:hAnsi="Arial" w:cs="Arial"/>
          <w:sz w:val="24"/>
          <w:szCs w:val="24"/>
          <w:lang w:val="es-ES"/>
        </w:rPr>
        <w:t>, micosis superficiales, E</w:t>
      </w:r>
      <w:r w:rsidR="00ED0FA6" w:rsidRPr="00ED0FA6">
        <w:rPr>
          <w:rFonts w:ascii="Arial" w:hAnsi="Arial" w:cs="Arial"/>
          <w:sz w:val="24"/>
          <w:szCs w:val="24"/>
          <w:lang w:val="es-ES"/>
        </w:rPr>
        <w:t>ccema</w:t>
      </w:r>
      <w:r w:rsidR="002D34AD">
        <w:rPr>
          <w:rFonts w:ascii="Arial" w:hAnsi="Arial" w:cs="Arial"/>
          <w:sz w:val="24"/>
          <w:szCs w:val="24"/>
          <w:lang w:val="es-ES"/>
        </w:rPr>
        <w:t xml:space="preserve"> Maginado de Hebra, tratamiento tópico.</w:t>
      </w:r>
    </w:p>
    <w:p w:rsidR="00F8298C" w:rsidRPr="0039572F" w:rsidRDefault="00F8298C" w:rsidP="0039572F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F8298C" w:rsidRPr="0039572F" w:rsidRDefault="00F8298C" w:rsidP="0039572F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F8298C" w:rsidRPr="0039572F" w:rsidRDefault="00F8298C" w:rsidP="0039572F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F8298C" w:rsidRPr="0039572F" w:rsidRDefault="00F8298C" w:rsidP="0039572F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F8298C" w:rsidRPr="0039572F" w:rsidRDefault="00F8298C" w:rsidP="0039572F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F8298C" w:rsidRPr="0039572F" w:rsidRDefault="00F8298C" w:rsidP="0039572F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8368D6" w:rsidRPr="0039572F" w:rsidRDefault="008368D6" w:rsidP="0039572F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39572F">
        <w:rPr>
          <w:rFonts w:ascii="Arial" w:hAnsi="Arial" w:cs="Arial"/>
          <w:b/>
          <w:sz w:val="24"/>
          <w:szCs w:val="24"/>
          <w:lang w:val="es-ES"/>
        </w:rPr>
        <w:lastRenderedPageBreak/>
        <w:t>INTRODUCCIÒN</w:t>
      </w:r>
    </w:p>
    <w:p w:rsidR="00AF780F" w:rsidRPr="0039572F" w:rsidRDefault="00F8298C" w:rsidP="0039572F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39572F">
        <w:rPr>
          <w:rFonts w:ascii="Arial" w:hAnsi="Arial" w:cs="Arial"/>
          <w:sz w:val="24"/>
          <w:szCs w:val="24"/>
          <w:lang w:val="es-ES"/>
        </w:rPr>
        <w:t xml:space="preserve">La medicina es producto de la actividad del hombre, de su desarrollo social, y se origina cuando su instinto de conservar la vida y aliviar dolores lo impulsa a influir sobre la naturaleza. A lo largo de la historia, el hombre </w:t>
      </w:r>
      <w:r w:rsidR="00AF780F" w:rsidRPr="0039572F">
        <w:rPr>
          <w:rFonts w:ascii="Arial" w:hAnsi="Arial" w:cs="Arial"/>
          <w:sz w:val="24"/>
          <w:szCs w:val="24"/>
          <w:lang w:val="es-ES"/>
        </w:rPr>
        <w:t xml:space="preserve">se ha planteado la problemática del </w:t>
      </w:r>
      <w:r w:rsidRPr="0039572F">
        <w:rPr>
          <w:rFonts w:ascii="Arial" w:hAnsi="Arial" w:cs="Arial"/>
          <w:sz w:val="24"/>
          <w:szCs w:val="24"/>
          <w:lang w:val="es-ES"/>
        </w:rPr>
        <w:t>equilibrio</w:t>
      </w:r>
      <w:r w:rsidR="00AF780F" w:rsidRPr="0039572F">
        <w:rPr>
          <w:rFonts w:ascii="Arial" w:hAnsi="Arial" w:cs="Arial"/>
          <w:sz w:val="24"/>
          <w:szCs w:val="24"/>
          <w:lang w:val="es-ES"/>
        </w:rPr>
        <w:t xml:space="preserve"> </w:t>
      </w:r>
      <w:r w:rsidRPr="0039572F">
        <w:rPr>
          <w:rFonts w:ascii="Arial" w:hAnsi="Arial" w:cs="Arial"/>
          <w:sz w:val="24"/>
          <w:szCs w:val="24"/>
          <w:lang w:val="es-ES"/>
        </w:rPr>
        <w:t>entre la salud y la enfermedad. Inicialmente se pensaba que las enfermedades eran originadas por el descontento de los dioses o por los demonios. Hace 2500 años</w:t>
      </w:r>
      <w:r w:rsidR="00AF780F" w:rsidRPr="0039572F">
        <w:rPr>
          <w:rFonts w:ascii="Arial" w:hAnsi="Arial" w:cs="Arial"/>
          <w:sz w:val="24"/>
          <w:szCs w:val="24"/>
          <w:lang w:val="es-ES"/>
        </w:rPr>
        <w:t xml:space="preserve"> </w:t>
      </w:r>
      <w:r w:rsidRPr="0039572F">
        <w:rPr>
          <w:rFonts w:ascii="Arial" w:hAnsi="Arial" w:cs="Arial"/>
          <w:sz w:val="24"/>
          <w:szCs w:val="24"/>
          <w:lang w:val="es-ES"/>
        </w:rPr>
        <w:t>aproximadamente, en las antiguas civilizaciones china, india y griega, la creencia en lo</w:t>
      </w:r>
      <w:r w:rsidR="00AF780F" w:rsidRPr="0039572F">
        <w:rPr>
          <w:rFonts w:ascii="Arial" w:hAnsi="Arial" w:cs="Arial"/>
          <w:sz w:val="24"/>
          <w:szCs w:val="24"/>
          <w:lang w:val="es-ES"/>
        </w:rPr>
        <w:t xml:space="preserve"> </w:t>
      </w:r>
      <w:r w:rsidRPr="0039572F">
        <w:rPr>
          <w:rFonts w:ascii="Arial" w:hAnsi="Arial" w:cs="Arial"/>
          <w:sz w:val="24"/>
          <w:szCs w:val="24"/>
          <w:lang w:val="es-ES"/>
        </w:rPr>
        <w:t>sobrenatural fue sustituida por la creencia de que la salud era el resultado de un equilibrio de</w:t>
      </w:r>
      <w:r w:rsidR="00AF780F" w:rsidRPr="0039572F">
        <w:rPr>
          <w:rFonts w:ascii="Arial" w:hAnsi="Arial" w:cs="Arial"/>
          <w:sz w:val="24"/>
          <w:szCs w:val="24"/>
          <w:lang w:val="es-ES"/>
        </w:rPr>
        <w:t xml:space="preserve"> </w:t>
      </w:r>
      <w:r w:rsidRPr="0039572F">
        <w:rPr>
          <w:rFonts w:ascii="Arial" w:hAnsi="Arial" w:cs="Arial"/>
          <w:sz w:val="24"/>
          <w:szCs w:val="24"/>
          <w:lang w:val="es-ES"/>
        </w:rPr>
        <w:t>las fuerzas naturales en el cuerpo, y que la enfermedad era la evidencia de su pérdida.</w:t>
      </w:r>
      <w:r w:rsidRPr="0039572F">
        <w:rPr>
          <w:rFonts w:ascii="Arial" w:hAnsi="Arial" w:cs="Arial"/>
          <w:sz w:val="24"/>
          <w:szCs w:val="24"/>
          <w:vertAlign w:val="superscript"/>
          <w:lang w:val="es-ES"/>
        </w:rPr>
        <w:t>1</w:t>
      </w:r>
    </w:p>
    <w:p w:rsidR="00AF780F" w:rsidRPr="0039572F" w:rsidRDefault="00F8298C" w:rsidP="0039572F">
      <w:pPr>
        <w:spacing w:line="360" w:lineRule="auto"/>
        <w:jc w:val="both"/>
        <w:rPr>
          <w:rFonts w:ascii="Arial" w:hAnsi="Arial" w:cs="Arial"/>
          <w:sz w:val="24"/>
          <w:szCs w:val="24"/>
          <w:vertAlign w:val="superscript"/>
          <w:lang w:val="es-ES"/>
        </w:rPr>
      </w:pPr>
      <w:r w:rsidRPr="0039572F">
        <w:rPr>
          <w:rFonts w:ascii="Arial" w:hAnsi="Arial" w:cs="Arial"/>
          <w:sz w:val="24"/>
          <w:szCs w:val="24"/>
          <w:lang w:val="es-ES"/>
        </w:rPr>
        <w:t>El origen de la Medicina Natural y Tradicional (MNT) está íntimamente unido al de la</w:t>
      </w:r>
      <w:r w:rsidR="00AF780F" w:rsidRPr="0039572F">
        <w:rPr>
          <w:rFonts w:ascii="Arial" w:hAnsi="Arial" w:cs="Arial"/>
          <w:sz w:val="24"/>
          <w:szCs w:val="24"/>
          <w:lang w:val="es-ES"/>
        </w:rPr>
        <w:t xml:space="preserve"> </w:t>
      </w:r>
      <w:r w:rsidRPr="0039572F">
        <w:rPr>
          <w:rFonts w:ascii="Arial" w:hAnsi="Arial" w:cs="Arial"/>
          <w:sz w:val="24"/>
          <w:szCs w:val="24"/>
          <w:lang w:val="es-ES"/>
        </w:rPr>
        <w:t>humanidad y a la historia del hombre en su lucha por la supervivencia. Está considerada</w:t>
      </w:r>
      <w:r w:rsidR="00AF780F" w:rsidRPr="0039572F">
        <w:rPr>
          <w:rFonts w:ascii="Arial" w:hAnsi="Arial" w:cs="Arial"/>
          <w:sz w:val="24"/>
          <w:szCs w:val="24"/>
          <w:lang w:val="es-ES"/>
        </w:rPr>
        <w:t xml:space="preserve"> </w:t>
      </w:r>
      <w:r w:rsidRPr="0039572F">
        <w:rPr>
          <w:rFonts w:ascii="Arial" w:hAnsi="Arial" w:cs="Arial"/>
          <w:sz w:val="24"/>
          <w:szCs w:val="24"/>
          <w:lang w:val="es-ES"/>
        </w:rPr>
        <w:t>como la especialidad que incluye un conjunto de métodos y técnicas terapéuticas que</w:t>
      </w:r>
      <w:r w:rsidR="00AF780F" w:rsidRPr="0039572F">
        <w:rPr>
          <w:rFonts w:ascii="Arial" w:hAnsi="Arial" w:cs="Arial"/>
          <w:sz w:val="24"/>
          <w:szCs w:val="24"/>
          <w:lang w:val="es-ES"/>
        </w:rPr>
        <w:t xml:space="preserve"> </w:t>
      </w:r>
      <w:r w:rsidRPr="0039572F">
        <w:rPr>
          <w:rFonts w:ascii="Arial" w:hAnsi="Arial" w:cs="Arial"/>
          <w:sz w:val="24"/>
          <w:szCs w:val="24"/>
          <w:lang w:val="es-ES"/>
        </w:rPr>
        <w:t>consisten en restablecer el equilibrio en el individuo y entre él y el universo.</w:t>
      </w:r>
      <w:r w:rsidRPr="0039572F">
        <w:rPr>
          <w:rFonts w:ascii="Arial" w:hAnsi="Arial" w:cs="Arial"/>
          <w:sz w:val="24"/>
          <w:szCs w:val="24"/>
          <w:vertAlign w:val="superscript"/>
          <w:lang w:val="es-ES"/>
        </w:rPr>
        <w:t>2</w:t>
      </w:r>
    </w:p>
    <w:p w:rsidR="00F8298C" w:rsidRPr="0039572F" w:rsidRDefault="00F8298C" w:rsidP="0039572F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39572F">
        <w:rPr>
          <w:rFonts w:ascii="Arial" w:hAnsi="Arial" w:cs="Arial"/>
          <w:sz w:val="24"/>
          <w:szCs w:val="24"/>
          <w:lang w:val="es-ES"/>
        </w:rPr>
        <w:t>La MNT, conocida internacionalmente como alternativa, energética y naturalista, o</w:t>
      </w:r>
      <w:r w:rsidRPr="0039572F">
        <w:rPr>
          <w:rFonts w:ascii="Arial" w:hAnsi="Arial" w:cs="Arial"/>
          <w:sz w:val="24"/>
          <w:szCs w:val="24"/>
          <w:lang w:val="es-ES"/>
        </w:rPr>
        <w:br/>
        <w:t xml:space="preserve">complementaria, forma parte del acervo de la </w:t>
      </w:r>
      <w:r w:rsidR="00AF780F" w:rsidRPr="0039572F">
        <w:rPr>
          <w:rFonts w:ascii="Arial" w:hAnsi="Arial" w:cs="Arial"/>
          <w:sz w:val="24"/>
          <w:szCs w:val="24"/>
          <w:lang w:val="es-ES"/>
        </w:rPr>
        <w:t xml:space="preserve">cultura universal, es decir, de </w:t>
      </w:r>
      <w:r w:rsidRPr="0039572F">
        <w:rPr>
          <w:rFonts w:ascii="Arial" w:hAnsi="Arial" w:cs="Arial"/>
          <w:sz w:val="24"/>
          <w:szCs w:val="24"/>
          <w:lang w:val="es-ES"/>
        </w:rPr>
        <w:t>conceptos y</w:t>
      </w:r>
      <w:r w:rsidR="00AF780F" w:rsidRPr="0039572F">
        <w:rPr>
          <w:rFonts w:ascii="Arial" w:hAnsi="Arial" w:cs="Arial"/>
          <w:sz w:val="24"/>
          <w:szCs w:val="24"/>
          <w:lang w:val="es-ES"/>
        </w:rPr>
        <w:t xml:space="preserve"> </w:t>
      </w:r>
      <w:r w:rsidRPr="0039572F">
        <w:rPr>
          <w:rFonts w:ascii="Arial" w:hAnsi="Arial" w:cs="Arial"/>
          <w:sz w:val="24"/>
          <w:szCs w:val="24"/>
          <w:lang w:val="es-ES"/>
        </w:rPr>
        <w:t>prácticas que se han heredado de generación en generación.</w:t>
      </w:r>
      <w:r w:rsidRPr="0039572F">
        <w:rPr>
          <w:rFonts w:ascii="Arial" w:hAnsi="Arial" w:cs="Arial"/>
          <w:sz w:val="24"/>
          <w:szCs w:val="24"/>
          <w:vertAlign w:val="superscript"/>
          <w:lang w:val="es-ES"/>
        </w:rPr>
        <w:t>1</w:t>
      </w:r>
      <w:r w:rsidRPr="0039572F">
        <w:rPr>
          <w:rFonts w:ascii="Arial" w:hAnsi="Arial" w:cs="Arial"/>
          <w:sz w:val="24"/>
          <w:szCs w:val="24"/>
          <w:lang w:val="es-ES"/>
        </w:rPr>
        <w:t xml:space="preserve"> En ella se incluye la</w:t>
      </w:r>
      <w:r w:rsidR="00AF780F" w:rsidRPr="0039572F">
        <w:rPr>
          <w:rFonts w:ascii="Arial" w:hAnsi="Arial" w:cs="Arial"/>
          <w:sz w:val="24"/>
          <w:szCs w:val="24"/>
          <w:lang w:val="es-ES"/>
        </w:rPr>
        <w:t xml:space="preserve"> </w:t>
      </w:r>
      <w:r w:rsidRPr="0039572F">
        <w:rPr>
          <w:rFonts w:ascii="Arial" w:hAnsi="Arial" w:cs="Arial"/>
          <w:sz w:val="24"/>
          <w:szCs w:val="24"/>
          <w:lang w:val="es-ES"/>
        </w:rPr>
        <w:t>homeopatía, fitoterapia, acupuntura, ozonoterapia, apiterapia, moxibustión, entre otras.</w:t>
      </w:r>
      <w:r w:rsidRPr="0039572F">
        <w:rPr>
          <w:rFonts w:ascii="Arial" w:hAnsi="Arial" w:cs="Arial"/>
          <w:sz w:val="24"/>
          <w:szCs w:val="24"/>
          <w:vertAlign w:val="superscript"/>
          <w:lang w:val="es-ES"/>
        </w:rPr>
        <w:t>3</w:t>
      </w:r>
    </w:p>
    <w:p w:rsidR="00AF780F" w:rsidRPr="0039572F" w:rsidRDefault="00F8298C" w:rsidP="0039572F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39572F">
        <w:rPr>
          <w:rFonts w:ascii="Arial" w:hAnsi="Arial" w:cs="Arial"/>
          <w:sz w:val="24"/>
          <w:szCs w:val="24"/>
          <w:lang w:val="es-ES"/>
        </w:rPr>
        <w:t>En la Edad Media no se avanzó demasiado en el conoc</w:t>
      </w:r>
      <w:r w:rsidR="00AF780F" w:rsidRPr="0039572F">
        <w:rPr>
          <w:rFonts w:ascii="Arial" w:hAnsi="Arial" w:cs="Arial"/>
          <w:sz w:val="24"/>
          <w:szCs w:val="24"/>
          <w:lang w:val="es-ES"/>
        </w:rPr>
        <w:t xml:space="preserve">imiento de las plantas, </w:t>
      </w:r>
      <w:r w:rsidRPr="0039572F">
        <w:rPr>
          <w:rFonts w:ascii="Arial" w:hAnsi="Arial" w:cs="Arial"/>
          <w:sz w:val="24"/>
          <w:szCs w:val="24"/>
          <w:lang w:val="es-ES"/>
        </w:rPr>
        <w:t>pero sí se</w:t>
      </w:r>
      <w:r w:rsidR="00AF780F" w:rsidRPr="0039572F">
        <w:rPr>
          <w:rFonts w:ascii="Arial" w:hAnsi="Arial" w:cs="Arial"/>
          <w:sz w:val="24"/>
          <w:szCs w:val="24"/>
          <w:lang w:val="es-ES"/>
        </w:rPr>
        <w:t xml:space="preserve"> </w:t>
      </w:r>
      <w:r w:rsidRPr="0039572F">
        <w:rPr>
          <w:rFonts w:ascii="Arial" w:hAnsi="Arial" w:cs="Arial"/>
          <w:sz w:val="24"/>
          <w:szCs w:val="24"/>
          <w:lang w:val="es-ES"/>
        </w:rPr>
        <w:t>consiguió recopilar información amplia y valiosa que más adelante serviría de gran ayuda</w:t>
      </w:r>
      <w:r w:rsidR="00AF780F" w:rsidRPr="0039572F">
        <w:rPr>
          <w:rFonts w:ascii="Arial" w:hAnsi="Arial" w:cs="Arial"/>
          <w:sz w:val="24"/>
          <w:szCs w:val="24"/>
          <w:lang w:val="es-ES"/>
        </w:rPr>
        <w:t xml:space="preserve"> </w:t>
      </w:r>
      <w:r w:rsidRPr="0039572F">
        <w:rPr>
          <w:rFonts w:ascii="Arial" w:hAnsi="Arial" w:cs="Arial"/>
          <w:sz w:val="24"/>
          <w:szCs w:val="24"/>
          <w:lang w:val="es-ES"/>
        </w:rPr>
        <w:t>para el desarrollo de la fitoterapia.</w:t>
      </w:r>
      <w:r w:rsidRPr="0039572F">
        <w:rPr>
          <w:rFonts w:ascii="Arial" w:hAnsi="Arial" w:cs="Arial"/>
          <w:sz w:val="24"/>
          <w:szCs w:val="24"/>
          <w:vertAlign w:val="superscript"/>
          <w:lang w:val="es-ES"/>
        </w:rPr>
        <w:t>4</w:t>
      </w:r>
    </w:p>
    <w:p w:rsidR="00F8298C" w:rsidRPr="0039572F" w:rsidRDefault="00F8298C" w:rsidP="0039572F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39572F">
        <w:rPr>
          <w:rFonts w:ascii="Arial" w:hAnsi="Arial" w:cs="Arial"/>
          <w:sz w:val="24"/>
          <w:szCs w:val="24"/>
          <w:lang w:val="es-ES"/>
        </w:rPr>
        <w:t>Al principio, las plantas fueron utilizadas como alimento. No se conoce con exactitud cómo</w:t>
      </w:r>
      <w:r w:rsidR="00AF780F" w:rsidRPr="0039572F">
        <w:rPr>
          <w:rFonts w:ascii="Arial" w:hAnsi="Arial" w:cs="Arial"/>
          <w:sz w:val="24"/>
          <w:szCs w:val="24"/>
          <w:lang w:val="es-ES"/>
        </w:rPr>
        <w:t xml:space="preserve"> </w:t>
      </w:r>
      <w:r w:rsidRPr="0039572F">
        <w:rPr>
          <w:rFonts w:ascii="Arial" w:hAnsi="Arial" w:cs="Arial"/>
          <w:sz w:val="24"/>
          <w:szCs w:val="24"/>
          <w:lang w:val="es-ES"/>
        </w:rPr>
        <w:t>surgió la idea de usarlas como medicamentos. Probablemente el hombre empezara a probar</w:t>
      </w:r>
      <w:r w:rsidR="00AF780F" w:rsidRPr="0039572F">
        <w:rPr>
          <w:rFonts w:ascii="Arial" w:hAnsi="Arial" w:cs="Arial"/>
          <w:sz w:val="24"/>
          <w:szCs w:val="24"/>
          <w:lang w:val="es-ES"/>
        </w:rPr>
        <w:t xml:space="preserve"> </w:t>
      </w:r>
      <w:r w:rsidRPr="0039572F">
        <w:rPr>
          <w:rFonts w:ascii="Arial" w:hAnsi="Arial" w:cs="Arial"/>
          <w:sz w:val="24"/>
          <w:szCs w:val="24"/>
          <w:lang w:val="es-ES"/>
        </w:rPr>
        <w:t>plantas desconocidas con el fin de conocer nuevas especies que también se pudieran usar</w:t>
      </w:r>
      <w:r w:rsidR="00AF780F" w:rsidRPr="0039572F">
        <w:rPr>
          <w:rFonts w:ascii="Arial" w:hAnsi="Arial" w:cs="Arial"/>
          <w:sz w:val="24"/>
          <w:szCs w:val="24"/>
          <w:lang w:val="es-ES"/>
        </w:rPr>
        <w:t xml:space="preserve"> </w:t>
      </w:r>
      <w:r w:rsidRPr="0039572F">
        <w:rPr>
          <w:rFonts w:ascii="Arial" w:hAnsi="Arial" w:cs="Arial"/>
          <w:sz w:val="24"/>
          <w:szCs w:val="24"/>
          <w:lang w:val="es-ES"/>
        </w:rPr>
        <w:t>com</w:t>
      </w:r>
      <w:r w:rsidR="00AF780F" w:rsidRPr="0039572F">
        <w:rPr>
          <w:rFonts w:ascii="Arial" w:hAnsi="Arial" w:cs="Arial"/>
          <w:sz w:val="24"/>
          <w:szCs w:val="24"/>
          <w:lang w:val="es-ES"/>
        </w:rPr>
        <w:t xml:space="preserve">o alimento, y así, experimentar </w:t>
      </w:r>
      <w:r w:rsidRPr="0039572F">
        <w:rPr>
          <w:rFonts w:ascii="Arial" w:hAnsi="Arial" w:cs="Arial"/>
          <w:sz w:val="24"/>
          <w:szCs w:val="24"/>
          <w:lang w:val="es-ES"/>
        </w:rPr>
        <w:t>distintos efectos. De esta forma, el hombre adquirió cada</w:t>
      </w:r>
      <w:r w:rsidR="00AF780F" w:rsidRPr="0039572F">
        <w:rPr>
          <w:rFonts w:ascii="Arial" w:hAnsi="Arial" w:cs="Arial"/>
          <w:sz w:val="24"/>
          <w:szCs w:val="24"/>
          <w:lang w:val="es-ES"/>
        </w:rPr>
        <w:t xml:space="preserve"> </w:t>
      </w:r>
      <w:r w:rsidRPr="0039572F">
        <w:rPr>
          <w:rFonts w:ascii="Arial" w:hAnsi="Arial" w:cs="Arial"/>
          <w:sz w:val="24"/>
          <w:szCs w:val="24"/>
          <w:lang w:val="es-ES"/>
        </w:rPr>
        <w:t>vez más conocimiento</w:t>
      </w:r>
      <w:r w:rsidR="00AF780F" w:rsidRPr="0039572F">
        <w:rPr>
          <w:rFonts w:ascii="Arial" w:hAnsi="Arial" w:cs="Arial"/>
          <w:sz w:val="24"/>
          <w:szCs w:val="24"/>
          <w:lang w:val="es-ES"/>
        </w:rPr>
        <w:t xml:space="preserve"> </w:t>
      </w:r>
      <w:r w:rsidRPr="0039572F">
        <w:rPr>
          <w:rFonts w:ascii="Arial" w:hAnsi="Arial" w:cs="Arial"/>
          <w:sz w:val="24"/>
          <w:szCs w:val="24"/>
          <w:lang w:val="es-ES"/>
        </w:rPr>
        <w:t>sobre el uso de las plantas y de manera oral se fue transmitiendo a las</w:t>
      </w:r>
      <w:r w:rsidR="00AF780F" w:rsidRPr="0039572F">
        <w:rPr>
          <w:rFonts w:ascii="Arial" w:hAnsi="Arial" w:cs="Arial"/>
          <w:sz w:val="24"/>
          <w:szCs w:val="24"/>
          <w:lang w:val="es-ES"/>
        </w:rPr>
        <w:t xml:space="preserve"> </w:t>
      </w:r>
      <w:r w:rsidRPr="0039572F">
        <w:rPr>
          <w:rFonts w:ascii="Arial" w:hAnsi="Arial" w:cs="Arial"/>
          <w:sz w:val="24"/>
          <w:szCs w:val="24"/>
          <w:lang w:val="es-ES"/>
        </w:rPr>
        <w:t>diferentes civilizaciones</w:t>
      </w:r>
      <w:r w:rsidR="00AF780F" w:rsidRPr="0039572F">
        <w:rPr>
          <w:rFonts w:ascii="Arial" w:hAnsi="Arial" w:cs="Arial"/>
          <w:sz w:val="24"/>
          <w:szCs w:val="24"/>
          <w:lang w:val="es-ES"/>
        </w:rPr>
        <w:t>.</w:t>
      </w:r>
      <w:r w:rsidRPr="0039572F">
        <w:rPr>
          <w:rFonts w:ascii="Arial" w:hAnsi="Arial" w:cs="Arial"/>
          <w:sz w:val="24"/>
          <w:szCs w:val="24"/>
          <w:vertAlign w:val="superscript"/>
          <w:lang w:val="es-ES"/>
        </w:rPr>
        <w:t>5</w:t>
      </w:r>
    </w:p>
    <w:p w:rsidR="005D2637" w:rsidRPr="0039572F" w:rsidRDefault="00275F1E" w:rsidP="0039572F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39572F">
        <w:rPr>
          <w:rFonts w:ascii="Arial" w:hAnsi="Arial" w:cs="Arial"/>
          <w:sz w:val="24"/>
          <w:szCs w:val="24"/>
          <w:lang w:val="es-ES"/>
        </w:rPr>
        <w:lastRenderedPageBreak/>
        <w:t>La medicina tradicional ha usado el anamú para aliviar el dolor, disminuir La inflamación</w:t>
      </w:r>
      <w:r w:rsidR="00852A39" w:rsidRPr="0039572F">
        <w:rPr>
          <w:rFonts w:ascii="Arial" w:hAnsi="Arial" w:cs="Arial"/>
          <w:sz w:val="24"/>
          <w:szCs w:val="24"/>
          <w:lang w:val="es-ES"/>
        </w:rPr>
        <w:t>, fortalecer el sistema inmune, reducir la ansiedad</w:t>
      </w:r>
      <w:r w:rsidRPr="0039572F">
        <w:rPr>
          <w:rFonts w:ascii="Arial" w:hAnsi="Arial" w:cs="Arial"/>
          <w:sz w:val="24"/>
          <w:szCs w:val="24"/>
          <w:lang w:val="es-ES"/>
        </w:rPr>
        <w:t xml:space="preserve"> y mejorar la memoria</w:t>
      </w:r>
      <w:r w:rsidRPr="0039572F">
        <w:rPr>
          <w:rFonts w:ascii="Arial" w:hAnsi="Arial" w:cs="Arial"/>
          <w:sz w:val="24"/>
          <w:szCs w:val="24"/>
          <w:vertAlign w:val="superscript"/>
          <w:lang w:val="es-ES"/>
        </w:rPr>
        <w:t>6</w:t>
      </w:r>
      <w:r w:rsidRPr="0039572F">
        <w:rPr>
          <w:rFonts w:ascii="Arial" w:hAnsi="Arial" w:cs="Arial"/>
          <w:sz w:val="24"/>
          <w:szCs w:val="24"/>
          <w:lang w:val="es-ES"/>
        </w:rPr>
        <w:t xml:space="preserve">, pero también tienes propiedades antimicrobianas, es especial antifúngicas, </w:t>
      </w:r>
      <w:r w:rsidR="00852A39" w:rsidRPr="0039572F">
        <w:rPr>
          <w:rFonts w:ascii="Arial" w:hAnsi="Arial" w:cs="Arial"/>
          <w:sz w:val="24"/>
          <w:szCs w:val="24"/>
          <w:lang w:val="es-ES"/>
        </w:rPr>
        <w:t xml:space="preserve">de acuerdo con </w:t>
      </w:r>
      <w:proofErr w:type="spellStart"/>
      <w:r w:rsidR="00852A39" w:rsidRPr="0039572F">
        <w:rPr>
          <w:rFonts w:ascii="Arial" w:hAnsi="Arial" w:cs="Arial"/>
          <w:i/>
          <w:sz w:val="24"/>
          <w:szCs w:val="24"/>
          <w:lang w:val="es-ES"/>
        </w:rPr>
        <w:t>Phytochemestry</w:t>
      </w:r>
      <w:proofErr w:type="spellEnd"/>
      <w:r w:rsidR="00852A39" w:rsidRPr="0039572F">
        <w:rPr>
          <w:rFonts w:ascii="Arial" w:hAnsi="Arial" w:cs="Arial"/>
          <w:sz w:val="24"/>
          <w:szCs w:val="24"/>
          <w:lang w:val="es-ES"/>
        </w:rPr>
        <w:t xml:space="preserve">¸ </w:t>
      </w:r>
    </w:p>
    <w:p w:rsidR="00275F1E" w:rsidRDefault="00D14659" w:rsidP="0039572F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91440" distB="8128" distL="120396" distR="208153" simplePos="0" relativeHeight="251658240" behindDoc="0" locked="0" layoutInCell="1" allowOverlap="1" wp14:anchorId="0FBE981B" wp14:editId="1DDE0EE4">
            <wp:simplePos x="0" y="0"/>
            <wp:positionH relativeFrom="margin">
              <wp:posOffset>35812</wp:posOffset>
            </wp:positionH>
            <wp:positionV relativeFrom="margin">
              <wp:posOffset>1898007</wp:posOffset>
            </wp:positionV>
            <wp:extent cx="899541" cy="1259967"/>
            <wp:effectExtent l="19050" t="114300" r="110490" b="16510"/>
            <wp:wrapSquare wrapText="bothSides"/>
            <wp:docPr id="51" name="Imagen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n 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541" cy="1259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63500" dir="18900000" algn="b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5F1E" w:rsidRPr="0039572F">
        <w:rPr>
          <w:rFonts w:ascii="Arial" w:hAnsi="Arial" w:cs="Arial"/>
          <w:b/>
          <w:sz w:val="24"/>
          <w:szCs w:val="24"/>
          <w:lang w:val="es-ES"/>
        </w:rPr>
        <w:t>¿Qué es el Anamú?</w:t>
      </w:r>
    </w:p>
    <w:p w:rsidR="00294215" w:rsidRDefault="00294215" w:rsidP="0039572F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perscript"/>
          <w:lang w:val="es-ES"/>
        </w:rPr>
      </w:pPr>
      <w:proofErr w:type="spellStart"/>
      <w:r w:rsidRPr="0039572F">
        <w:rPr>
          <w:rFonts w:ascii="Arial" w:hAnsi="Arial" w:cs="Arial"/>
          <w:i/>
          <w:sz w:val="24"/>
          <w:szCs w:val="24"/>
          <w:lang w:val="es-ES"/>
        </w:rPr>
        <w:t>Mucura</w:t>
      </w:r>
      <w:proofErr w:type="spellEnd"/>
      <w:r w:rsidRPr="0039572F">
        <w:rPr>
          <w:rFonts w:ascii="Arial" w:hAnsi="Arial" w:cs="Arial"/>
          <w:i/>
          <w:sz w:val="24"/>
          <w:szCs w:val="24"/>
          <w:lang w:val="es-ES"/>
        </w:rPr>
        <w:t xml:space="preserve">, </w:t>
      </w:r>
      <w:proofErr w:type="spellStart"/>
      <w:r w:rsidRPr="0039572F">
        <w:rPr>
          <w:rFonts w:ascii="Arial" w:hAnsi="Arial" w:cs="Arial"/>
          <w:i/>
          <w:sz w:val="24"/>
          <w:szCs w:val="24"/>
          <w:lang w:val="es-ES"/>
        </w:rPr>
        <w:t>apacina</w:t>
      </w:r>
      <w:proofErr w:type="spellEnd"/>
      <w:r w:rsidRPr="0039572F">
        <w:rPr>
          <w:rFonts w:ascii="Arial" w:hAnsi="Arial" w:cs="Arial"/>
          <w:i/>
          <w:sz w:val="24"/>
          <w:szCs w:val="24"/>
          <w:lang w:val="es-ES"/>
        </w:rPr>
        <w:t xml:space="preserve">, tipi, </w:t>
      </w:r>
      <w:proofErr w:type="spellStart"/>
      <w:r w:rsidRPr="0039572F">
        <w:rPr>
          <w:rFonts w:ascii="Arial" w:hAnsi="Arial" w:cs="Arial"/>
          <w:i/>
          <w:sz w:val="24"/>
          <w:szCs w:val="24"/>
          <w:lang w:val="es-ES"/>
        </w:rPr>
        <w:t>guine</w:t>
      </w:r>
      <w:proofErr w:type="spellEnd"/>
      <w:r w:rsidRPr="0039572F">
        <w:rPr>
          <w:rFonts w:ascii="Arial" w:hAnsi="Arial" w:cs="Arial"/>
          <w:i/>
          <w:sz w:val="24"/>
          <w:szCs w:val="24"/>
          <w:lang w:val="es-ES"/>
        </w:rPr>
        <w:t xml:space="preserve"> y guinea </w:t>
      </w:r>
      <w:proofErr w:type="spellStart"/>
      <w:r w:rsidRPr="0039572F">
        <w:rPr>
          <w:rFonts w:ascii="Arial" w:hAnsi="Arial" w:cs="Arial"/>
          <w:i/>
          <w:sz w:val="24"/>
          <w:szCs w:val="24"/>
          <w:lang w:val="es-ES"/>
        </w:rPr>
        <w:t>hen</w:t>
      </w:r>
      <w:proofErr w:type="spellEnd"/>
      <w:r w:rsidRPr="0039572F">
        <w:rPr>
          <w:rFonts w:ascii="Arial" w:hAnsi="Arial" w:cs="Arial"/>
          <w:i/>
          <w:sz w:val="24"/>
          <w:szCs w:val="24"/>
          <w:lang w:val="es-ES"/>
        </w:rPr>
        <w:t xml:space="preserve"> </w:t>
      </w:r>
      <w:proofErr w:type="spellStart"/>
      <w:r w:rsidRPr="0039572F">
        <w:rPr>
          <w:rFonts w:ascii="Arial" w:hAnsi="Arial" w:cs="Arial"/>
          <w:i/>
          <w:sz w:val="24"/>
          <w:szCs w:val="24"/>
          <w:lang w:val="es-ES"/>
        </w:rPr>
        <w:t>weed</w:t>
      </w:r>
      <w:proofErr w:type="spellEnd"/>
      <w:r w:rsidRPr="0039572F">
        <w:rPr>
          <w:rFonts w:ascii="Arial" w:hAnsi="Arial" w:cs="Arial"/>
          <w:sz w:val="24"/>
          <w:szCs w:val="24"/>
          <w:lang w:val="es-ES"/>
        </w:rPr>
        <w:t xml:space="preserve"> son otro</w:t>
      </w:r>
      <w:r w:rsidR="00BD2CA9" w:rsidRPr="0039572F">
        <w:rPr>
          <w:rFonts w:ascii="Arial" w:hAnsi="Arial" w:cs="Arial"/>
          <w:sz w:val="24"/>
          <w:szCs w:val="24"/>
          <w:lang w:val="es-ES"/>
        </w:rPr>
        <w:t>s</w:t>
      </w:r>
      <w:r w:rsidRPr="0039572F">
        <w:rPr>
          <w:rFonts w:ascii="Arial" w:hAnsi="Arial" w:cs="Arial"/>
          <w:sz w:val="24"/>
          <w:szCs w:val="24"/>
          <w:lang w:val="es-ES"/>
        </w:rPr>
        <w:t xml:space="preserve"> de los nombres con los que se conoce el </w:t>
      </w:r>
      <w:r w:rsidR="00BD2CA9" w:rsidRPr="0039572F">
        <w:rPr>
          <w:rFonts w:ascii="Arial" w:hAnsi="Arial" w:cs="Arial"/>
          <w:sz w:val="24"/>
          <w:szCs w:val="24"/>
          <w:lang w:val="es-ES"/>
        </w:rPr>
        <w:t xml:space="preserve">Anamú o </w:t>
      </w:r>
      <w:r w:rsidR="00BD2CA9" w:rsidRPr="0039572F">
        <w:rPr>
          <w:rFonts w:ascii="Arial" w:hAnsi="Arial" w:cs="Arial"/>
          <w:i/>
          <w:sz w:val="24"/>
          <w:szCs w:val="24"/>
          <w:lang w:val="es-ES"/>
        </w:rPr>
        <w:t>P</w:t>
      </w:r>
      <w:r w:rsidRPr="0039572F">
        <w:rPr>
          <w:rFonts w:ascii="Arial" w:hAnsi="Arial" w:cs="Arial"/>
          <w:i/>
          <w:sz w:val="24"/>
          <w:szCs w:val="24"/>
          <w:lang w:val="es-ES"/>
        </w:rPr>
        <w:t>etiveria alliacea</w:t>
      </w:r>
      <w:r w:rsidR="00BD2CA9" w:rsidRPr="0039572F">
        <w:rPr>
          <w:rFonts w:ascii="Arial" w:hAnsi="Arial" w:cs="Arial"/>
          <w:i/>
          <w:sz w:val="24"/>
          <w:szCs w:val="24"/>
          <w:lang w:val="es-ES"/>
        </w:rPr>
        <w:t xml:space="preserve"> L. </w:t>
      </w:r>
      <w:proofErr w:type="spellStart"/>
      <w:r w:rsidR="00BD2CA9" w:rsidRPr="0039572F">
        <w:rPr>
          <w:rFonts w:ascii="Arial" w:hAnsi="Arial" w:cs="Arial"/>
          <w:i/>
          <w:sz w:val="24"/>
          <w:szCs w:val="24"/>
          <w:lang w:val="es-ES"/>
        </w:rPr>
        <w:t>Phytolaccaceae</w:t>
      </w:r>
      <w:proofErr w:type="spellEnd"/>
      <w:r w:rsidRPr="0039572F">
        <w:rPr>
          <w:rFonts w:ascii="Arial" w:hAnsi="Arial" w:cs="Arial"/>
          <w:sz w:val="24"/>
          <w:szCs w:val="24"/>
          <w:lang w:val="es-ES"/>
        </w:rPr>
        <w:t xml:space="preserve">, por su nombre científico. Se trata de un arbusto </w:t>
      </w:r>
      <w:r w:rsidR="00BD2CA9" w:rsidRPr="0039572F">
        <w:rPr>
          <w:rFonts w:ascii="Arial" w:hAnsi="Arial" w:cs="Arial"/>
          <w:sz w:val="24"/>
          <w:szCs w:val="24"/>
          <w:lang w:val="es-ES"/>
        </w:rPr>
        <w:t>que,</w:t>
      </w:r>
      <w:r w:rsidRPr="0039572F">
        <w:rPr>
          <w:rFonts w:ascii="Arial" w:hAnsi="Arial" w:cs="Arial"/>
          <w:sz w:val="24"/>
          <w:szCs w:val="24"/>
          <w:lang w:val="es-ES"/>
        </w:rPr>
        <w:t xml:space="preserve"> en </w:t>
      </w:r>
      <w:r w:rsidR="00BD2CA9" w:rsidRPr="0039572F">
        <w:rPr>
          <w:rFonts w:ascii="Arial" w:hAnsi="Arial" w:cs="Arial"/>
          <w:sz w:val="24"/>
          <w:szCs w:val="24"/>
          <w:lang w:val="es-ES"/>
        </w:rPr>
        <w:t>algunos países tropicales, c</w:t>
      </w:r>
      <w:r w:rsidRPr="0039572F">
        <w:rPr>
          <w:rFonts w:ascii="Arial" w:hAnsi="Arial" w:cs="Arial"/>
          <w:sz w:val="24"/>
          <w:szCs w:val="24"/>
          <w:lang w:val="es-ES"/>
        </w:rPr>
        <w:t>rece en huertos, b</w:t>
      </w:r>
      <w:r w:rsidR="00BD2CA9" w:rsidRPr="0039572F">
        <w:rPr>
          <w:rFonts w:ascii="Arial" w:hAnsi="Arial" w:cs="Arial"/>
          <w:sz w:val="24"/>
          <w:szCs w:val="24"/>
          <w:lang w:val="es-ES"/>
        </w:rPr>
        <w:t>ancales e incluso como maleza.  Ho</w:t>
      </w:r>
      <w:r w:rsidRPr="0039572F">
        <w:rPr>
          <w:rFonts w:ascii="Arial" w:hAnsi="Arial" w:cs="Arial"/>
          <w:sz w:val="24"/>
          <w:szCs w:val="24"/>
          <w:lang w:val="es-ES"/>
        </w:rPr>
        <w:t xml:space="preserve">y en </w:t>
      </w:r>
      <w:r w:rsidR="00BD2CA9" w:rsidRPr="0039572F">
        <w:rPr>
          <w:rFonts w:ascii="Arial" w:hAnsi="Arial" w:cs="Arial"/>
          <w:sz w:val="24"/>
          <w:szCs w:val="24"/>
          <w:lang w:val="es-ES"/>
        </w:rPr>
        <w:t>día</w:t>
      </w:r>
      <w:r w:rsidRPr="0039572F">
        <w:rPr>
          <w:rFonts w:ascii="Arial" w:hAnsi="Arial" w:cs="Arial"/>
          <w:sz w:val="24"/>
          <w:szCs w:val="24"/>
          <w:lang w:val="es-ES"/>
        </w:rPr>
        <w:t xml:space="preserve"> se encuentra a lo largo de </w:t>
      </w:r>
      <w:r w:rsidR="00BD2CA9" w:rsidRPr="0039572F">
        <w:rPr>
          <w:rFonts w:ascii="Arial" w:hAnsi="Arial" w:cs="Arial"/>
          <w:sz w:val="24"/>
          <w:szCs w:val="24"/>
          <w:lang w:val="es-ES"/>
        </w:rPr>
        <w:t>América</w:t>
      </w:r>
      <w:r w:rsidRPr="0039572F">
        <w:rPr>
          <w:rFonts w:ascii="Arial" w:hAnsi="Arial" w:cs="Arial"/>
          <w:sz w:val="24"/>
          <w:szCs w:val="24"/>
          <w:lang w:val="es-ES"/>
        </w:rPr>
        <w:t xml:space="preserve"> del Sur, </w:t>
      </w:r>
      <w:r w:rsidR="00BD2CA9" w:rsidRPr="0039572F">
        <w:rPr>
          <w:rFonts w:ascii="Arial" w:hAnsi="Arial" w:cs="Arial"/>
          <w:sz w:val="24"/>
          <w:szCs w:val="24"/>
          <w:lang w:val="es-ES"/>
        </w:rPr>
        <w:t>América</w:t>
      </w:r>
      <w:r w:rsidRPr="0039572F">
        <w:rPr>
          <w:rFonts w:ascii="Arial" w:hAnsi="Arial" w:cs="Arial"/>
          <w:sz w:val="24"/>
          <w:szCs w:val="24"/>
          <w:lang w:val="es-ES"/>
        </w:rPr>
        <w:t xml:space="preserve"> Central y Estados Unidos. Una de las características peculia</w:t>
      </w:r>
      <w:r w:rsidR="00BD2CA9" w:rsidRPr="0039572F">
        <w:rPr>
          <w:rFonts w:ascii="Arial" w:hAnsi="Arial" w:cs="Arial"/>
          <w:sz w:val="24"/>
          <w:szCs w:val="24"/>
          <w:lang w:val="es-ES"/>
        </w:rPr>
        <w:t>res de la raíz y las hojas es su</w:t>
      </w:r>
      <w:r w:rsidRPr="0039572F">
        <w:rPr>
          <w:rFonts w:ascii="Arial" w:hAnsi="Arial" w:cs="Arial"/>
          <w:sz w:val="24"/>
          <w:szCs w:val="24"/>
          <w:lang w:val="es-ES"/>
        </w:rPr>
        <w:t xml:space="preserve"> fue</w:t>
      </w:r>
      <w:r w:rsidR="00BD2CA9" w:rsidRPr="0039572F">
        <w:rPr>
          <w:rFonts w:ascii="Arial" w:hAnsi="Arial" w:cs="Arial"/>
          <w:sz w:val="24"/>
          <w:szCs w:val="24"/>
          <w:lang w:val="es-ES"/>
        </w:rPr>
        <w:t>r</w:t>
      </w:r>
      <w:r w:rsidRPr="0039572F">
        <w:rPr>
          <w:rFonts w:ascii="Arial" w:hAnsi="Arial" w:cs="Arial"/>
          <w:sz w:val="24"/>
          <w:szCs w:val="24"/>
          <w:lang w:val="es-ES"/>
        </w:rPr>
        <w:t>te olor a ajo. Este es debido a algunos de sus componentes, en concreto los compuestos sulfurados.</w:t>
      </w:r>
      <w:r w:rsidR="00BD2CA9" w:rsidRPr="0039572F">
        <w:rPr>
          <w:rFonts w:ascii="Arial" w:hAnsi="Arial" w:cs="Arial"/>
          <w:sz w:val="24"/>
          <w:szCs w:val="24"/>
          <w:lang w:val="es-ES"/>
        </w:rPr>
        <w:t xml:space="preserve"> Además, contiene otras sustancias como flavonoides, triterpenos o cumarina, que son </w:t>
      </w:r>
      <w:r w:rsidR="005D2637">
        <w:rPr>
          <w:rFonts w:ascii="Arial" w:hAnsi="Arial" w:cs="Arial"/>
          <w:sz w:val="24"/>
          <w:szCs w:val="24"/>
          <w:lang w:val="es-ES"/>
        </w:rPr>
        <w:t>l</w:t>
      </w:r>
      <w:r w:rsidR="00BD2CA9" w:rsidRPr="0039572F">
        <w:rPr>
          <w:rFonts w:ascii="Arial" w:hAnsi="Arial" w:cs="Arial"/>
          <w:sz w:val="24"/>
          <w:szCs w:val="24"/>
          <w:lang w:val="es-ES"/>
        </w:rPr>
        <w:t>os que le otorgan sus propiedades beneficiosas.</w:t>
      </w:r>
      <w:r w:rsidR="00BD2CA9" w:rsidRPr="0039572F">
        <w:rPr>
          <w:rFonts w:ascii="Arial" w:hAnsi="Arial" w:cs="Arial"/>
          <w:sz w:val="24"/>
          <w:szCs w:val="24"/>
          <w:vertAlign w:val="superscript"/>
          <w:lang w:val="es-ES"/>
        </w:rPr>
        <w:t>6</w:t>
      </w:r>
    </w:p>
    <w:p w:rsidR="005D2637" w:rsidRPr="005D2637" w:rsidRDefault="005D2637" w:rsidP="0039572F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perscript"/>
          <w:lang w:val="es-ES"/>
        </w:rPr>
      </w:pPr>
      <w:r w:rsidRPr="005D2637">
        <w:rPr>
          <w:rStyle w:val="markedcontent"/>
          <w:rFonts w:ascii="Arial" w:hAnsi="Arial" w:cs="Arial"/>
          <w:sz w:val="24"/>
          <w:szCs w:val="24"/>
          <w:lang w:val="es-ES"/>
        </w:rPr>
        <w:t>La planta Petiveria alliacea L. (</w:t>
      </w:r>
      <w:proofErr w:type="spellStart"/>
      <w:r w:rsidRPr="005D2637">
        <w:rPr>
          <w:rStyle w:val="markedcontent"/>
          <w:rFonts w:ascii="Arial" w:hAnsi="Arial" w:cs="Arial"/>
          <w:sz w:val="24"/>
          <w:szCs w:val="24"/>
          <w:lang w:val="es-ES"/>
        </w:rPr>
        <w:t>Fitolacaceae</w:t>
      </w:r>
      <w:proofErr w:type="spellEnd"/>
      <w:r w:rsidRPr="005D2637">
        <w:rPr>
          <w:rStyle w:val="markedcontent"/>
          <w:rFonts w:ascii="Arial" w:hAnsi="Arial" w:cs="Arial"/>
          <w:sz w:val="24"/>
          <w:szCs w:val="24"/>
          <w:lang w:val="es-ES"/>
        </w:rPr>
        <w:t>), conocida como Anamú, es</w:t>
      </w:r>
      <w:r w:rsidRPr="005D2637">
        <w:rPr>
          <w:sz w:val="24"/>
          <w:szCs w:val="24"/>
          <w:lang w:val="es-ES"/>
        </w:rPr>
        <w:br/>
      </w:r>
      <w:r w:rsidRPr="005D2637">
        <w:rPr>
          <w:rStyle w:val="markedcontent"/>
          <w:rFonts w:ascii="Arial" w:hAnsi="Arial" w:cs="Arial"/>
          <w:sz w:val="24"/>
          <w:szCs w:val="24"/>
          <w:lang w:val="es-ES"/>
        </w:rPr>
        <w:t>una planta ampliamente utilizada en la medicina tradicional, reconocida y justificada con</w:t>
      </w:r>
      <w:r>
        <w:rPr>
          <w:sz w:val="24"/>
          <w:szCs w:val="24"/>
          <w:lang w:val="es-ES"/>
        </w:rPr>
        <w:t xml:space="preserve"> </w:t>
      </w:r>
      <w:r w:rsidRPr="005D2637">
        <w:rPr>
          <w:rStyle w:val="markedcontent"/>
          <w:rFonts w:ascii="Arial" w:hAnsi="Arial" w:cs="Arial"/>
          <w:sz w:val="24"/>
          <w:szCs w:val="24"/>
          <w:lang w:val="es-ES"/>
        </w:rPr>
        <w:t xml:space="preserve">investigaciones científicas por sus efectos citotóxicos, </w:t>
      </w:r>
      <w:proofErr w:type="spellStart"/>
      <w:r w:rsidRPr="005D2637">
        <w:rPr>
          <w:rStyle w:val="markedcontent"/>
          <w:rFonts w:ascii="Arial" w:hAnsi="Arial" w:cs="Arial"/>
          <w:sz w:val="24"/>
          <w:szCs w:val="24"/>
          <w:lang w:val="es-ES"/>
        </w:rPr>
        <w:t>inmunoestimulantes</w:t>
      </w:r>
      <w:proofErr w:type="spellEnd"/>
      <w:r w:rsidRPr="005D2637">
        <w:rPr>
          <w:rStyle w:val="markedcontent"/>
          <w:rFonts w:ascii="Arial" w:hAnsi="Arial" w:cs="Arial"/>
          <w:sz w:val="24"/>
          <w:szCs w:val="24"/>
          <w:lang w:val="es-ES"/>
        </w:rPr>
        <w:t>, antiinflamatorios,</w:t>
      </w:r>
      <w:r w:rsidRPr="005D2637">
        <w:rPr>
          <w:sz w:val="24"/>
          <w:szCs w:val="24"/>
          <w:lang w:val="es-ES"/>
        </w:rPr>
        <w:t xml:space="preserve"> </w:t>
      </w:r>
      <w:r w:rsidRPr="005D2637">
        <w:rPr>
          <w:rStyle w:val="markedcontent"/>
          <w:rFonts w:ascii="Arial" w:hAnsi="Arial" w:cs="Arial"/>
          <w:sz w:val="24"/>
          <w:szCs w:val="24"/>
          <w:lang w:val="es-ES"/>
        </w:rPr>
        <w:t xml:space="preserve">antimicrobianos, analgésica, </w:t>
      </w:r>
      <w:proofErr w:type="spellStart"/>
      <w:r w:rsidRPr="005D2637">
        <w:rPr>
          <w:rStyle w:val="markedcontent"/>
          <w:rFonts w:ascii="Arial" w:hAnsi="Arial" w:cs="Arial"/>
          <w:sz w:val="24"/>
          <w:szCs w:val="24"/>
          <w:lang w:val="es-ES"/>
        </w:rPr>
        <w:t>hipoglicemiante</w:t>
      </w:r>
      <w:proofErr w:type="spellEnd"/>
      <w:r w:rsidRPr="005D2637">
        <w:rPr>
          <w:rStyle w:val="markedcontent"/>
          <w:rFonts w:ascii="Arial" w:hAnsi="Arial" w:cs="Arial"/>
          <w:sz w:val="24"/>
          <w:szCs w:val="24"/>
          <w:lang w:val="es-ES"/>
        </w:rPr>
        <w:t>, entre otras. Posee una composición peculiar</w:t>
      </w:r>
      <w:r w:rsidRPr="005D2637">
        <w:rPr>
          <w:sz w:val="24"/>
          <w:szCs w:val="24"/>
          <w:lang w:val="es-ES"/>
        </w:rPr>
        <w:t xml:space="preserve"> </w:t>
      </w:r>
      <w:r w:rsidRPr="005D2637">
        <w:rPr>
          <w:rStyle w:val="markedcontent"/>
          <w:rFonts w:ascii="Arial" w:hAnsi="Arial" w:cs="Arial"/>
          <w:sz w:val="24"/>
          <w:szCs w:val="24"/>
          <w:lang w:val="es-ES"/>
        </w:rPr>
        <w:t xml:space="preserve">determinada por la abundancia de compuestos sulfurados, alcaloides, </w:t>
      </w:r>
      <w:proofErr w:type="spellStart"/>
      <w:r w:rsidRPr="005D2637">
        <w:rPr>
          <w:rStyle w:val="markedcontent"/>
          <w:rFonts w:ascii="Arial" w:hAnsi="Arial" w:cs="Arial"/>
          <w:sz w:val="24"/>
          <w:szCs w:val="24"/>
          <w:lang w:val="es-ES"/>
        </w:rPr>
        <w:t>lactonas</w:t>
      </w:r>
      <w:proofErr w:type="spellEnd"/>
      <w:r w:rsidRPr="005D2637">
        <w:rPr>
          <w:rStyle w:val="markedcontent"/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Pr="005D2637">
        <w:rPr>
          <w:rStyle w:val="markedcontent"/>
          <w:rFonts w:ascii="Arial" w:hAnsi="Arial" w:cs="Arial"/>
          <w:sz w:val="24"/>
          <w:szCs w:val="24"/>
          <w:lang w:val="es-ES"/>
        </w:rPr>
        <w:t>triptenos</w:t>
      </w:r>
      <w:proofErr w:type="spellEnd"/>
      <w:r w:rsidRPr="005D2637">
        <w:rPr>
          <w:rStyle w:val="markedcontent"/>
          <w:rFonts w:ascii="Arial" w:hAnsi="Arial" w:cs="Arial"/>
          <w:sz w:val="24"/>
          <w:szCs w:val="24"/>
          <w:lang w:val="es-ES"/>
        </w:rPr>
        <w:t>, aceites</w:t>
      </w:r>
      <w:r w:rsidRPr="005D2637">
        <w:rPr>
          <w:sz w:val="24"/>
          <w:szCs w:val="24"/>
          <w:lang w:val="es-ES"/>
        </w:rPr>
        <w:t xml:space="preserve"> </w:t>
      </w:r>
      <w:r w:rsidRPr="005D2637">
        <w:rPr>
          <w:rStyle w:val="markedcontent"/>
          <w:rFonts w:ascii="Arial" w:hAnsi="Arial" w:cs="Arial"/>
          <w:sz w:val="24"/>
          <w:szCs w:val="24"/>
          <w:lang w:val="es-ES"/>
        </w:rPr>
        <w:t>esenciales, aminoácidos, saponinas, taninos, flavonoides los que le confiere propiedades</w:t>
      </w:r>
      <w:r w:rsidRPr="005D2637">
        <w:rPr>
          <w:sz w:val="24"/>
          <w:szCs w:val="24"/>
          <w:lang w:val="es-ES"/>
        </w:rPr>
        <w:t xml:space="preserve"> </w:t>
      </w:r>
      <w:r w:rsidRPr="005D2637">
        <w:rPr>
          <w:rStyle w:val="markedcontent"/>
          <w:rFonts w:ascii="Arial" w:hAnsi="Arial" w:cs="Arial"/>
          <w:sz w:val="24"/>
          <w:szCs w:val="24"/>
          <w:lang w:val="es-ES"/>
        </w:rPr>
        <w:t>medicinales para tratamientos de diversas etiologías</w:t>
      </w:r>
      <w:r>
        <w:rPr>
          <w:rStyle w:val="markedcontent"/>
          <w:rFonts w:ascii="Arial" w:hAnsi="Arial" w:cs="Arial"/>
          <w:sz w:val="24"/>
          <w:szCs w:val="24"/>
          <w:lang w:val="es-ES"/>
        </w:rPr>
        <w:t>.</w:t>
      </w:r>
      <w:r>
        <w:rPr>
          <w:rStyle w:val="markedcontent"/>
          <w:rFonts w:ascii="Arial" w:hAnsi="Arial" w:cs="Arial"/>
          <w:sz w:val="24"/>
          <w:szCs w:val="24"/>
          <w:vertAlign w:val="superscript"/>
          <w:lang w:val="es-ES"/>
        </w:rPr>
        <w:t>7</w:t>
      </w:r>
    </w:p>
    <w:p w:rsidR="00275F1E" w:rsidRPr="0039572F" w:rsidRDefault="00795A0B" w:rsidP="0039572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95A0B">
        <w:rPr>
          <w:rFonts w:ascii="Arial" w:hAnsi="Arial" w:cs="Arial"/>
          <w:b/>
          <w:bCs/>
          <w:szCs w:val="24"/>
          <w:lang w:val="es-ES"/>
        </w:rPr>
        <w:t>Composición química</w:t>
      </w:r>
      <w:r w:rsidR="00275F1E" w:rsidRPr="0039572F">
        <w:rPr>
          <w:rFonts w:ascii="Arial" w:hAnsi="Arial" w:cs="Arial"/>
          <w:b/>
          <w:bCs/>
          <w:sz w:val="24"/>
          <w:szCs w:val="24"/>
          <w:lang w:val="es-ES"/>
        </w:rPr>
        <w:t>:</w:t>
      </w:r>
      <w:r w:rsidR="00275F1E" w:rsidRPr="0039572F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r w:rsidR="00275F1E" w:rsidRPr="0039572F">
        <w:rPr>
          <w:rFonts w:ascii="Arial" w:hAnsi="Arial" w:cs="Arial"/>
          <w:sz w:val="24"/>
          <w:szCs w:val="24"/>
          <w:lang w:val="es-ES"/>
        </w:rPr>
        <w:t>Presenta compuestos que contienen azufre dentro de lo</w:t>
      </w:r>
      <w:r w:rsidR="00BD2CA9" w:rsidRPr="0039572F">
        <w:rPr>
          <w:rFonts w:ascii="Arial" w:hAnsi="Arial" w:cs="Arial"/>
          <w:sz w:val="24"/>
          <w:szCs w:val="24"/>
          <w:lang w:val="es-ES"/>
        </w:rPr>
        <w:t xml:space="preserve">s que se encuentran: </w:t>
      </w:r>
      <w:r w:rsidR="00275F1E" w:rsidRPr="0039572F">
        <w:rPr>
          <w:rFonts w:ascii="Arial" w:hAnsi="Arial" w:cs="Arial"/>
          <w:sz w:val="24"/>
          <w:szCs w:val="24"/>
          <w:lang w:val="es-ES"/>
        </w:rPr>
        <w:t>En l</w:t>
      </w:r>
      <w:r w:rsidR="00BD2CA9" w:rsidRPr="0039572F">
        <w:rPr>
          <w:rFonts w:ascii="Arial" w:hAnsi="Arial" w:cs="Arial"/>
          <w:sz w:val="24"/>
          <w:szCs w:val="24"/>
          <w:lang w:val="es-ES"/>
        </w:rPr>
        <w:t xml:space="preserve">as hojas:  </w:t>
      </w:r>
      <w:proofErr w:type="spellStart"/>
      <w:r w:rsidR="00BD2CA9" w:rsidRPr="0039572F">
        <w:rPr>
          <w:rFonts w:ascii="Arial" w:hAnsi="Arial" w:cs="Arial"/>
          <w:sz w:val="24"/>
          <w:szCs w:val="24"/>
          <w:lang w:val="es-ES"/>
        </w:rPr>
        <w:t>tribencildisulfuro</w:t>
      </w:r>
      <w:proofErr w:type="spellEnd"/>
      <w:r w:rsidR="00BD2CA9" w:rsidRPr="0039572F">
        <w:rPr>
          <w:rFonts w:ascii="Arial" w:hAnsi="Arial" w:cs="Arial"/>
          <w:sz w:val="24"/>
          <w:szCs w:val="24"/>
          <w:lang w:val="es-ES"/>
        </w:rPr>
        <w:t xml:space="preserve">, </w:t>
      </w:r>
      <w:r w:rsidR="00275F1E" w:rsidRPr="0039572F">
        <w:rPr>
          <w:rFonts w:ascii="Arial" w:hAnsi="Arial" w:cs="Arial"/>
          <w:sz w:val="24"/>
          <w:szCs w:val="24"/>
          <w:lang w:val="es-ES"/>
        </w:rPr>
        <w:t xml:space="preserve">belcil-2-hidroxietil-trisulfuro y dos </w:t>
      </w:r>
      <w:proofErr w:type="spellStart"/>
      <w:r w:rsidR="00275F1E" w:rsidRPr="0039572F">
        <w:rPr>
          <w:rFonts w:ascii="Arial" w:hAnsi="Arial" w:cs="Arial"/>
          <w:sz w:val="24"/>
          <w:szCs w:val="24"/>
          <w:lang w:val="es-ES"/>
        </w:rPr>
        <w:t>diastereoisómeros</w:t>
      </w:r>
      <w:proofErr w:type="spellEnd"/>
      <w:r w:rsidR="00275F1E" w:rsidRPr="0039572F">
        <w:rPr>
          <w:rFonts w:ascii="Arial" w:hAnsi="Arial" w:cs="Arial"/>
          <w:sz w:val="24"/>
          <w:szCs w:val="24"/>
          <w:lang w:val="es-ES"/>
        </w:rPr>
        <w:t xml:space="preserve"> del S-</w:t>
      </w:r>
      <w:proofErr w:type="spellStart"/>
      <w:r w:rsidR="00275F1E" w:rsidRPr="0039572F">
        <w:rPr>
          <w:rFonts w:ascii="Arial" w:hAnsi="Arial" w:cs="Arial"/>
          <w:sz w:val="24"/>
          <w:szCs w:val="24"/>
          <w:lang w:val="es-ES"/>
        </w:rPr>
        <w:t>bencil</w:t>
      </w:r>
      <w:proofErr w:type="spellEnd"/>
      <w:r w:rsidR="00275F1E" w:rsidRPr="0039572F">
        <w:rPr>
          <w:rFonts w:ascii="Arial" w:hAnsi="Arial" w:cs="Arial"/>
          <w:sz w:val="24"/>
          <w:szCs w:val="24"/>
          <w:lang w:val="es-ES"/>
        </w:rPr>
        <w:t xml:space="preserve">-L- </w:t>
      </w:r>
      <w:proofErr w:type="spellStart"/>
      <w:r w:rsidR="00275F1E" w:rsidRPr="0039572F">
        <w:rPr>
          <w:rFonts w:ascii="Arial" w:hAnsi="Arial" w:cs="Arial"/>
          <w:sz w:val="24"/>
          <w:szCs w:val="24"/>
          <w:lang w:val="es-ES"/>
        </w:rPr>
        <w:t>cysteína</w:t>
      </w:r>
      <w:proofErr w:type="spellEnd"/>
      <w:r w:rsidR="00275F1E" w:rsidRPr="0039572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275F1E" w:rsidRPr="0039572F">
        <w:rPr>
          <w:rFonts w:ascii="Arial" w:hAnsi="Arial" w:cs="Arial"/>
          <w:sz w:val="24"/>
          <w:szCs w:val="24"/>
          <w:lang w:val="es-ES"/>
        </w:rPr>
        <w:t>sulfóxido</w:t>
      </w:r>
      <w:proofErr w:type="spellEnd"/>
      <w:r w:rsidR="00275F1E" w:rsidRPr="0039572F">
        <w:rPr>
          <w:rFonts w:ascii="Arial" w:hAnsi="Arial" w:cs="Arial"/>
          <w:sz w:val="24"/>
          <w:szCs w:val="24"/>
          <w:lang w:val="es-ES"/>
        </w:rPr>
        <w:t>.</w:t>
      </w:r>
    </w:p>
    <w:p w:rsidR="00275F1E" w:rsidRPr="0039572F" w:rsidRDefault="00275F1E" w:rsidP="0039572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39572F">
        <w:rPr>
          <w:rFonts w:ascii="Arial" w:hAnsi="Arial" w:cs="Arial"/>
          <w:sz w:val="24"/>
          <w:szCs w:val="24"/>
          <w:lang w:val="es-ES"/>
        </w:rPr>
        <w:t>Otros compu</w:t>
      </w:r>
      <w:r w:rsidR="00BD2CA9" w:rsidRPr="0039572F">
        <w:rPr>
          <w:rFonts w:ascii="Arial" w:hAnsi="Arial" w:cs="Arial"/>
          <w:sz w:val="24"/>
          <w:szCs w:val="24"/>
          <w:lang w:val="es-ES"/>
        </w:rPr>
        <w:t xml:space="preserve">estos que se han detectado son: </w:t>
      </w:r>
      <w:r w:rsidRPr="0039572F">
        <w:rPr>
          <w:rFonts w:ascii="Arial" w:hAnsi="Arial" w:cs="Arial"/>
          <w:sz w:val="24"/>
          <w:szCs w:val="24"/>
          <w:lang w:val="es-ES"/>
        </w:rPr>
        <w:t xml:space="preserve">En las hojas: </w:t>
      </w:r>
      <w:proofErr w:type="spellStart"/>
      <w:r w:rsidRPr="0039572F">
        <w:rPr>
          <w:rFonts w:ascii="Arial" w:hAnsi="Arial" w:cs="Arial"/>
          <w:sz w:val="24"/>
          <w:szCs w:val="24"/>
          <w:lang w:val="es-ES"/>
        </w:rPr>
        <w:t>cumarinas</w:t>
      </w:r>
      <w:proofErr w:type="spellEnd"/>
    </w:p>
    <w:p w:rsidR="00275F1E" w:rsidRPr="0039572F" w:rsidRDefault="00275F1E" w:rsidP="0039572F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perscript"/>
          <w:lang w:val="es-ES"/>
        </w:rPr>
      </w:pPr>
      <w:r w:rsidRPr="0039572F">
        <w:rPr>
          <w:rFonts w:ascii="Arial" w:hAnsi="Arial" w:cs="Arial"/>
          <w:sz w:val="24"/>
          <w:szCs w:val="24"/>
          <w:lang w:val="es-ES"/>
        </w:rPr>
        <w:t>Se ha establecido la existencia de los siguientes elementos: nitrógeno, fósforo, potasio, calcio, magnesio, cobre, manganeso, hierro, cinc, selenio, aluminio, bromuro, cloruro, cobalto, entre otros.</w:t>
      </w:r>
      <w:r w:rsidR="006124AD">
        <w:rPr>
          <w:rFonts w:ascii="Arial" w:hAnsi="Arial" w:cs="Arial"/>
          <w:sz w:val="24"/>
          <w:szCs w:val="24"/>
          <w:vertAlign w:val="superscript"/>
          <w:lang w:val="es-ES"/>
        </w:rPr>
        <w:t>8</w:t>
      </w:r>
    </w:p>
    <w:p w:rsidR="00852A39" w:rsidRPr="006124AD" w:rsidRDefault="005D2637" w:rsidP="005D2637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perscript"/>
          <w:lang w:val="es-ES"/>
        </w:rPr>
      </w:pPr>
      <w:r w:rsidRPr="005D2637">
        <w:rPr>
          <w:rStyle w:val="markedcontent"/>
          <w:rFonts w:ascii="Arial" w:hAnsi="Arial" w:cs="Arial"/>
          <w:sz w:val="24"/>
          <w:szCs w:val="24"/>
          <w:lang w:val="es-ES"/>
        </w:rPr>
        <w:lastRenderedPageBreak/>
        <w:t xml:space="preserve">Un total de 18 compuestos </w:t>
      </w:r>
      <w:proofErr w:type="spellStart"/>
      <w:r w:rsidRPr="005D2637">
        <w:rPr>
          <w:rStyle w:val="markedcontent"/>
          <w:rFonts w:ascii="Arial" w:hAnsi="Arial" w:cs="Arial"/>
          <w:sz w:val="24"/>
          <w:szCs w:val="24"/>
          <w:lang w:val="es-ES"/>
        </w:rPr>
        <w:t>organosulfurados</w:t>
      </w:r>
      <w:proofErr w:type="spellEnd"/>
      <w:r w:rsidRPr="005D2637">
        <w:rPr>
          <w:rStyle w:val="markedcontent"/>
          <w:rFonts w:ascii="Arial" w:hAnsi="Arial" w:cs="Arial"/>
          <w:sz w:val="24"/>
          <w:szCs w:val="24"/>
          <w:lang w:val="es-ES"/>
        </w:rPr>
        <w:t xml:space="preserve"> provenientes de raíces de Petiveria</w:t>
      </w:r>
      <w:r w:rsidRPr="005D2637">
        <w:rPr>
          <w:sz w:val="24"/>
          <w:szCs w:val="24"/>
          <w:lang w:val="es-ES"/>
        </w:rPr>
        <w:br/>
      </w:r>
      <w:r w:rsidRPr="005D2637">
        <w:rPr>
          <w:rStyle w:val="markedcontent"/>
          <w:rFonts w:ascii="Arial" w:hAnsi="Arial" w:cs="Arial"/>
          <w:sz w:val="24"/>
          <w:szCs w:val="24"/>
          <w:lang w:val="es-ES"/>
        </w:rPr>
        <w:t>alliacea L. han sido probados por sus actividades antibacterianas y antifúngicas. Estos</w:t>
      </w:r>
      <w:r>
        <w:rPr>
          <w:sz w:val="24"/>
          <w:szCs w:val="24"/>
          <w:lang w:val="es-ES"/>
        </w:rPr>
        <w:t xml:space="preserve"> </w:t>
      </w:r>
      <w:r w:rsidRPr="005D2637">
        <w:rPr>
          <w:rStyle w:val="markedcontent"/>
          <w:rFonts w:ascii="Arial" w:hAnsi="Arial" w:cs="Arial"/>
          <w:sz w:val="24"/>
          <w:szCs w:val="24"/>
          <w:lang w:val="es-ES"/>
        </w:rPr>
        <w:t>representan compuestos que se encuentran en homogeneizados frescos, así como los presentes en</w:t>
      </w:r>
      <w:r w:rsidRPr="005D2637">
        <w:rPr>
          <w:sz w:val="24"/>
          <w:szCs w:val="24"/>
          <w:lang w:val="es-ES"/>
        </w:rPr>
        <w:t xml:space="preserve"> </w:t>
      </w:r>
      <w:r w:rsidRPr="005D2637">
        <w:rPr>
          <w:rStyle w:val="markedcontent"/>
          <w:rFonts w:ascii="Arial" w:hAnsi="Arial" w:cs="Arial"/>
          <w:sz w:val="24"/>
          <w:szCs w:val="24"/>
          <w:lang w:val="es-ES"/>
        </w:rPr>
        <w:t>diversos macerados, extractos y otras preparaciones hechas de Petiveria alliacea L. De los</w:t>
      </w:r>
      <w:r w:rsidRPr="005D2637">
        <w:rPr>
          <w:sz w:val="24"/>
          <w:szCs w:val="24"/>
          <w:lang w:val="es-ES"/>
        </w:rPr>
        <w:t xml:space="preserve"> </w:t>
      </w:r>
      <w:r w:rsidRPr="005D2637">
        <w:rPr>
          <w:rStyle w:val="markedcontent"/>
          <w:rFonts w:ascii="Arial" w:hAnsi="Arial" w:cs="Arial"/>
          <w:sz w:val="24"/>
          <w:szCs w:val="24"/>
          <w:lang w:val="es-ES"/>
        </w:rPr>
        <w:t xml:space="preserve">compuestos analizados, se observó que los </w:t>
      </w:r>
      <w:proofErr w:type="spellStart"/>
      <w:r w:rsidRPr="005D2637">
        <w:rPr>
          <w:rStyle w:val="markedcontent"/>
          <w:rFonts w:ascii="Arial" w:hAnsi="Arial" w:cs="Arial"/>
          <w:sz w:val="24"/>
          <w:szCs w:val="24"/>
          <w:lang w:val="es-ES"/>
        </w:rPr>
        <w:t>tiosulfinatos</w:t>
      </w:r>
      <w:proofErr w:type="spellEnd"/>
      <w:r w:rsidRPr="005D2637">
        <w:rPr>
          <w:rStyle w:val="markedcontent"/>
          <w:rFonts w:ascii="Arial" w:hAnsi="Arial" w:cs="Arial"/>
          <w:sz w:val="24"/>
          <w:szCs w:val="24"/>
          <w:lang w:val="es-ES"/>
        </w:rPr>
        <w:t xml:space="preserve">, trisulfuros y ácido </w:t>
      </w:r>
      <w:proofErr w:type="spellStart"/>
      <w:r w:rsidRPr="005D2637">
        <w:rPr>
          <w:rStyle w:val="markedcontent"/>
          <w:rFonts w:ascii="Arial" w:hAnsi="Arial" w:cs="Arial"/>
          <w:sz w:val="24"/>
          <w:szCs w:val="24"/>
          <w:lang w:val="es-ES"/>
        </w:rPr>
        <w:t>bencilsulfínico</w:t>
      </w:r>
      <w:proofErr w:type="spellEnd"/>
      <w:r w:rsidRPr="005D2637">
        <w:rPr>
          <w:rStyle w:val="markedcontent"/>
          <w:rFonts w:ascii="Arial" w:hAnsi="Arial" w:cs="Arial"/>
          <w:sz w:val="24"/>
          <w:szCs w:val="24"/>
          <w:lang w:val="es-ES"/>
        </w:rPr>
        <w:t xml:space="preserve"> eran</w:t>
      </w:r>
      <w:r w:rsidRPr="005D2637">
        <w:rPr>
          <w:sz w:val="24"/>
          <w:szCs w:val="24"/>
          <w:lang w:val="es-ES"/>
        </w:rPr>
        <w:t xml:space="preserve"> </w:t>
      </w:r>
      <w:r w:rsidRPr="005D2637">
        <w:rPr>
          <w:rStyle w:val="markedcontent"/>
          <w:rFonts w:ascii="Arial" w:hAnsi="Arial" w:cs="Arial"/>
          <w:sz w:val="24"/>
          <w:szCs w:val="24"/>
          <w:lang w:val="es-ES"/>
        </w:rPr>
        <w:t xml:space="preserve">los más activos, con los </w:t>
      </w:r>
      <w:proofErr w:type="spellStart"/>
      <w:r w:rsidRPr="005D2637">
        <w:rPr>
          <w:rStyle w:val="markedcontent"/>
          <w:rFonts w:ascii="Arial" w:hAnsi="Arial" w:cs="Arial"/>
          <w:sz w:val="24"/>
          <w:szCs w:val="24"/>
          <w:lang w:val="es-ES"/>
        </w:rPr>
        <w:t>tiosulfinatos</w:t>
      </w:r>
      <w:proofErr w:type="spellEnd"/>
      <w:r w:rsidRPr="005D2637">
        <w:rPr>
          <w:rStyle w:val="markedcontent"/>
          <w:rFonts w:ascii="Arial" w:hAnsi="Arial" w:cs="Arial"/>
          <w:sz w:val="24"/>
          <w:szCs w:val="24"/>
          <w:lang w:val="es-ES"/>
        </w:rPr>
        <w:t xml:space="preserve"> que contienen </w:t>
      </w:r>
      <w:proofErr w:type="spellStart"/>
      <w:r w:rsidRPr="005D2637">
        <w:rPr>
          <w:rStyle w:val="markedcontent"/>
          <w:rFonts w:ascii="Arial" w:hAnsi="Arial" w:cs="Arial"/>
          <w:sz w:val="24"/>
          <w:szCs w:val="24"/>
          <w:lang w:val="es-ES"/>
        </w:rPr>
        <w:t>bencilo</w:t>
      </w:r>
      <w:proofErr w:type="spellEnd"/>
      <w:r w:rsidRPr="005D2637">
        <w:rPr>
          <w:rStyle w:val="markedcontent"/>
          <w:rFonts w:ascii="Arial" w:hAnsi="Arial" w:cs="Arial"/>
          <w:sz w:val="24"/>
          <w:szCs w:val="24"/>
          <w:lang w:val="es-ES"/>
        </w:rPr>
        <w:t xml:space="preserve"> que exhiben el espectro más amplio</w:t>
      </w:r>
      <w:r w:rsidRPr="005D2637">
        <w:rPr>
          <w:sz w:val="24"/>
          <w:szCs w:val="24"/>
          <w:lang w:val="es-ES"/>
        </w:rPr>
        <w:t xml:space="preserve"> </w:t>
      </w:r>
      <w:r w:rsidRPr="005D2637">
        <w:rPr>
          <w:rStyle w:val="markedcontent"/>
          <w:rFonts w:ascii="Arial" w:hAnsi="Arial" w:cs="Arial"/>
          <w:sz w:val="24"/>
          <w:szCs w:val="24"/>
          <w:lang w:val="es-ES"/>
        </w:rPr>
        <w:t>de actividad antimicrobiana (KIM. et al., 2006).</w:t>
      </w:r>
      <w:r w:rsidR="006124AD">
        <w:rPr>
          <w:rStyle w:val="markedcontent"/>
          <w:rFonts w:ascii="Arial" w:hAnsi="Arial" w:cs="Arial"/>
          <w:sz w:val="24"/>
          <w:szCs w:val="24"/>
          <w:vertAlign w:val="superscript"/>
          <w:lang w:val="es-ES"/>
        </w:rPr>
        <w:t>7</w:t>
      </w:r>
    </w:p>
    <w:p w:rsidR="005D2637" w:rsidRDefault="005D2637" w:rsidP="0039572F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852A39" w:rsidRPr="0039572F" w:rsidRDefault="002A455D" w:rsidP="0039572F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39572F">
        <w:rPr>
          <w:rFonts w:ascii="Arial" w:hAnsi="Arial" w:cs="Arial"/>
          <w:b/>
          <w:sz w:val="24"/>
          <w:szCs w:val="24"/>
          <w:lang w:val="es-ES"/>
        </w:rPr>
        <w:t>Ecz</w:t>
      </w:r>
      <w:r w:rsidR="00852A39" w:rsidRPr="0039572F">
        <w:rPr>
          <w:rFonts w:ascii="Arial" w:hAnsi="Arial" w:cs="Arial"/>
          <w:b/>
          <w:sz w:val="24"/>
          <w:szCs w:val="24"/>
          <w:lang w:val="es-ES"/>
        </w:rPr>
        <w:t>ema Marginado de Hebra o Tiña Cruris.</w:t>
      </w:r>
    </w:p>
    <w:p w:rsidR="00852A39" w:rsidRPr="0039572F" w:rsidRDefault="0066339E" w:rsidP="0039572F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  <w:vertAlign w:val="superscript"/>
          <w:lang w:val="es-ES"/>
        </w:rPr>
      </w:pPr>
      <w:r w:rsidRPr="0039572F">
        <w:rPr>
          <w:rStyle w:val="markedcontent"/>
          <w:rFonts w:ascii="Arial" w:hAnsi="Arial" w:cs="Arial"/>
          <w:sz w:val="24"/>
          <w:szCs w:val="24"/>
          <w:lang w:val="es-ES"/>
        </w:rPr>
        <w:t>Es la i</w:t>
      </w:r>
      <w:r w:rsidR="005A311C" w:rsidRPr="0039572F">
        <w:rPr>
          <w:rStyle w:val="markedcontent"/>
          <w:rFonts w:ascii="Arial" w:hAnsi="Arial" w:cs="Arial"/>
          <w:sz w:val="24"/>
          <w:szCs w:val="24"/>
          <w:lang w:val="es-ES"/>
        </w:rPr>
        <w:t>nfección dermatofítica de la piel de la región del pubis y cara interna de los</w:t>
      </w:r>
      <w:r w:rsidR="005A311C" w:rsidRPr="0039572F">
        <w:rPr>
          <w:rFonts w:ascii="Arial" w:hAnsi="Arial" w:cs="Arial"/>
          <w:sz w:val="24"/>
          <w:szCs w:val="24"/>
          <w:lang w:val="es-ES"/>
        </w:rPr>
        <w:br/>
      </w:r>
      <w:r w:rsidR="005A311C" w:rsidRPr="0039572F">
        <w:rPr>
          <w:rStyle w:val="markedcontent"/>
          <w:rFonts w:ascii="Arial" w:hAnsi="Arial" w:cs="Arial"/>
          <w:sz w:val="24"/>
          <w:szCs w:val="24"/>
          <w:lang w:val="es-ES"/>
        </w:rPr>
        <w:t>muslos. Su distribución es mundial. Se da en varones jóvenes y adultos. No</w:t>
      </w:r>
      <w:r w:rsidR="002A455D" w:rsidRPr="0039572F">
        <w:rPr>
          <w:rFonts w:ascii="Arial" w:hAnsi="Arial" w:cs="Arial"/>
          <w:sz w:val="24"/>
          <w:szCs w:val="24"/>
          <w:lang w:val="es-ES"/>
        </w:rPr>
        <w:t xml:space="preserve"> </w:t>
      </w:r>
      <w:r w:rsidR="005A311C" w:rsidRPr="0039572F">
        <w:rPr>
          <w:rStyle w:val="markedcontent"/>
          <w:rFonts w:ascii="Arial" w:hAnsi="Arial" w:cs="Arial"/>
          <w:sz w:val="24"/>
          <w:szCs w:val="24"/>
          <w:lang w:val="es-ES"/>
        </w:rPr>
        <w:t>descrita en niños.</w:t>
      </w:r>
      <w:r w:rsidR="002A455D" w:rsidRPr="0039572F">
        <w:rPr>
          <w:rStyle w:val="markedcontent"/>
          <w:rFonts w:ascii="Arial" w:hAnsi="Arial" w:cs="Arial"/>
          <w:sz w:val="24"/>
          <w:szCs w:val="24"/>
          <w:lang w:val="es-ES"/>
        </w:rPr>
        <w:t xml:space="preserve"> </w:t>
      </w:r>
      <w:r w:rsidR="005A311C" w:rsidRPr="0039572F">
        <w:rPr>
          <w:rStyle w:val="markedcontent"/>
          <w:rFonts w:ascii="Arial" w:hAnsi="Arial" w:cs="Arial"/>
          <w:sz w:val="24"/>
          <w:szCs w:val="24"/>
          <w:lang w:val="es-ES"/>
        </w:rPr>
        <w:t>Determina</w:t>
      </w:r>
      <w:r w:rsidR="002A455D" w:rsidRPr="0039572F">
        <w:rPr>
          <w:rStyle w:val="markedcontent"/>
          <w:rFonts w:ascii="Arial" w:hAnsi="Arial" w:cs="Arial"/>
          <w:sz w:val="24"/>
          <w:szCs w:val="24"/>
          <w:lang w:val="es-ES"/>
        </w:rPr>
        <w:t xml:space="preserve"> lesiones eritematosas</w:t>
      </w:r>
      <w:r w:rsidR="005A311C" w:rsidRPr="0039572F">
        <w:rPr>
          <w:rStyle w:val="markedcontent"/>
          <w:rFonts w:ascii="Arial" w:hAnsi="Arial" w:cs="Arial"/>
          <w:sz w:val="24"/>
          <w:szCs w:val="24"/>
          <w:lang w:val="es-ES"/>
        </w:rPr>
        <w:t>, muy pruriginosas, con un reborde</w:t>
      </w:r>
      <w:r w:rsidR="002A455D" w:rsidRPr="0039572F">
        <w:rPr>
          <w:rFonts w:ascii="Arial" w:hAnsi="Arial" w:cs="Arial"/>
          <w:sz w:val="24"/>
          <w:szCs w:val="24"/>
          <w:lang w:val="es-ES"/>
        </w:rPr>
        <w:t xml:space="preserve"> </w:t>
      </w:r>
      <w:r w:rsidR="002A455D" w:rsidRPr="0039572F">
        <w:rPr>
          <w:rStyle w:val="markedcontent"/>
          <w:rFonts w:ascii="Arial" w:hAnsi="Arial" w:cs="Arial"/>
          <w:sz w:val="24"/>
          <w:szCs w:val="24"/>
          <w:lang w:val="es-ES"/>
        </w:rPr>
        <w:t xml:space="preserve">prominente de </w:t>
      </w:r>
      <w:r w:rsidR="005A311C" w:rsidRPr="0039572F">
        <w:rPr>
          <w:rStyle w:val="markedcontent"/>
          <w:rFonts w:ascii="Arial" w:hAnsi="Arial" w:cs="Arial"/>
          <w:sz w:val="24"/>
          <w:szCs w:val="24"/>
          <w:lang w:val="es-ES"/>
        </w:rPr>
        <w:t xml:space="preserve">coloración </w:t>
      </w:r>
      <w:r w:rsidR="002A455D" w:rsidRPr="0039572F">
        <w:rPr>
          <w:rStyle w:val="markedcontent"/>
          <w:rFonts w:ascii="Arial" w:hAnsi="Arial" w:cs="Arial"/>
          <w:sz w:val="24"/>
          <w:szCs w:val="24"/>
          <w:lang w:val="es-ES"/>
        </w:rPr>
        <w:t>más</w:t>
      </w:r>
      <w:r w:rsidR="005A311C" w:rsidRPr="0039572F">
        <w:rPr>
          <w:rStyle w:val="markedcontent"/>
          <w:rFonts w:ascii="Arial" w:hAnsi="Arial" w:cs="Arial"/>
          <w:sz w:val="24"/>
          <w:szCs w:val="24"/>
          <w:lang w:val="es-ES"/>
        </w:rPr>
        <w:t xml:space="preserve"> intensa. Puede extenderse localmente y a</w:t>
      </w:r>
      <w:r w:rsidR="002A455D" w:rsidRPr="0039572F">
        <w:rPr>
          <w:rFonts w:ascii="Arial" w:hAnsi="Arial" w:cs="Arial"/>
          <w:sz w:val="24"/>
          <w:szCs w:val="24"/>
          <w:lang w:val="es-ES"/>
        </w:rPr>
        <w:t xml:space="preserve"> </w:t>
      </w:r>
      <w:r w:rsidR="002A455D" w:rsidRPr="0039572F">
        <w:rPr>
          <w:rStyle w:val="markedcontent"/>
          <w:rFonts w:ascii="Arial" w:hAnsi="Arial" w:cs="Arial"/>
          <w:sz w:val="24"/>
          <w:szCs w:val="24"/>
          <w:lang w:val="es-ES"/>
        </w:rPr>
        <w:t xml:space="preserve">distancia. Presenta gran </w:t>
      </w:r>
      <w:r w:rsidRPr="0039572F">
        <w:rPr>
          <w:rStyle w:val="markedcontent"/>
          <w:rFonts w:ascii="Arial" w:hAnsi="Arial" w:cs="Arial"/>
          <w:sz w:val="24"/>
          <w:szCs w:val="24"/>
          <w:lang w:val="es-ES"/>
        </w:rPr>
        <w:t>contagiosidad y</w:t>
      </w:r>
      <w:r w:rsidR="005A311C" w:rsidRPr="0039572F">
        <w:rPr>
          <w:rStyle w:val="markedcontent"/>
          <w:rFonts w:ascii="Arial" w:hAnsi="Arial" w:cs="Arial"/>
          <w:sz w:val="24"/>
          <w:szCs w:val="24"/>
          <w:lang w:val="es-ES"/>
        </w:rPr>
        <w:t xml:space="preserve"> recurrencia en un 20-25 % de los pacientes.</w:t>
      </w:r>
      <w:r w:rsidR="002A455D" w:rsidRPr="0039572F">
        <w:rPr>
          <w:rFonts w:ascii="Arial" w:hAnsi="Arial" w:cs="Arial"/>
          <w:sz w:val="24"/>
          <w:szCs w:val="24"/>
          <w:lang w:val="es-ES"/>
        </w:rPr>
        <w:t xml:space="preserve"> Sus </w:t>
      </w:r>
      <w:r w:rsidR="002A455D" w:rsidRPr="0039572F">
        <w:rPr>
          <w:rStyle w:val="markedcontent"/>
          <w:rFonts w:ascii="Arial" w:hAnsi="Arial" w:cs="Arial"/>
          <w:sz w:val="24"/>
          <w:szCs w:val="24"/>
          <w:lang w:val="es-ES"/>
        </w:rPr>
        <w:t>a</w:t>
      </w:r>
      <w:r w:rsidR="005A311C" w:rsidRPr="0039572F">
        <w:rPr>
          <w:rStyle w:val="markedcontent"/>
          <w:rFonts w:ascii="Arial" w:hAnsi="Arial" w:cs="Arial"/>
          <w:sz w:val="24"/>
          <w:szCs w:val="24"/>
          <w:lang w:val="es-ES"/>
        </w:rPr>
        <w:t>gente</w:t>
      </w:r>
      <w:r w:rsidR="002A455D" w:rsidRPr="0039572F">
        <w:rPr>
          <w:rStyle w:val="markedcontent"/>
          <w:rFonts w:ascii="Arial" w:hAnsi="Arial" w:cs="Arial"/>
          <w:sz w:val="24"/>
          <w:szCs w:val="24"/>
          <w:lang w:val="es-ES"/>
        </w:rPr>
        <w:t>s</w:t>
      </w:r>
      <w:r w:rsidR="005A311C" w:rsidRPr="0039572F">
        <w:rPr>
          <w:rStyle w:val="markedcontent"/>
          <w:rFonts w:ascii="Arial" w:hAnsi="Arial" w:cs="Arial"/>
          <w:sz w:val="24"/>
          <w:szCs w:val="24"/>
          <w:lang w:val="es-ES"/>
        </w:rPr>
        <w:t xml:space="preserve"> etiológico</w:t>
      </w:r>
      <w:r w:rsidR="002A455D" w:rsidRPr="0039572F">
        <w:rPr>
          <w:rStyle w:val="markedcontent"/>
          <w:rFonts w:ascii="Arial" w:hAnsi="Arial" w:cs="Arial"/>
          <w:sz w:val="24"/>
          <w:szCs w:val="24"/>
          <w:lang w:val="es-ES"/>
        </w:rPr>
        <w:t xml:space="preserve">s son: </w:t>
      </w:r>
      <w:r w:rsidR="002A455D" w:rsidRPr="0039572F">
        <w:rPr>
          <w:rStyle w:val="markedcontent"/>
          <w:rFonts w:ascii="Arial" w:hAnsi="Arial" w:cs="Arial"/>
          <w:i/>
          <w:sz w:val="24"/>
          <w:szCs w:val="24"/>
          <w:lang w:val="es-ES"/>
        </w:rPr>
        <w:t xml:space="preserve">Epidermophyton </w:t>
      </w:r>
      <w:r w:rsidR="005A311C" w:rsidRPr="0039572F">
        <w:rPr>
          <w:rStyle w:val="markedcontent"/>
          <w:rFonts w:ascii="Arial" w:hAnsi="Arial" w:cs="Arial"/>
          <w:i/>
          <w:sz w:val="24"/>
          <w:szCs w:val="24"/>
          <w:lang w:val="es-ES"/>
        </w:rPr>
        <w:t>floccosum</w:t>
      </w:r>
      <w:r w:rsidR="002A455D" w:rsidRPr="0039572F">
        <w:rPr>
          <w:rStyle w:val="markedcontent"/>
          <w:rFonts w:ascii="Arial" w:hAnsi="Arial" w:cs="Arial"/>
          <w:sz w:val="24"/>
          <w:szCs w:val="24"/>
          <w:lang w:val="es-ES"/>
        </w:rPr>
        <w:t xml:space="preserve"> y </w:t>
      </w:r>
      <w:r w:rsidR="005A311C" w:rsidRPr="0039572F">
        <w:rPr>
          <w:rStyle w:val="markedcontent"/>
          <w:rFonts w:ascii="Arial" w:hAnsi="Arial" w:cs="Arial"/>
          <w:i/>
          <w:sz w:val="24"/>
          <w:szCs w:val="24"/>
          <w:lang w:val="es-ES"/>
        </w:rPr>
        <w:t>Trichophyton rubrum</w:t>
      </w:r>
      <w:r w:rsidR="002A455D" w:rsidRPr="0039572F">
        <w:rPr>
          <w:rStyle w:val="markedcontent"/>
          <w:rFonts w:ascii="Arial" w:hAnsi="Arial" w:cs="Arial"/>
          <w:i/>
          <w:sz w:val="24"/>
          <w:szCs w:val="24"/>
          <w:lang w:val="es-ES"/>
        </w:rPr>
        <w:t>.</w:t>
      </w:r>
      <w:r w:rsidR="006124AD">
        <w:rPr>
          <w:rStyle w:val="markedcontent"/>
          <w:rFonts w:ascii="Arial" w:hAnsi="Arial" w:cs="Arial"/>
          <w:sz w:val="24"/>
          <w:szCs w:val="24"/>
          <w:vertAlign w:val="superscript"/>
          <w:lang w:val="es-ES"/>
        </w:rPr>
        <w:t>9</w:t>
      </w:r>
    </w:p>
    <w:p w:rsidR="0066339E" w:rsidRPr="0039572F" w:rsidRDefault="0066339E" w:rsidP="0039572F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  <w:lang w:val="es-ES"/>
        </w:rPr>
      </w:pPr>
    </w:p>
    <w:p w:rsidR="002A455D" w:rsidRPr="00323C67" w:rsidRDefault="0066339E" w:rsidP="0039572F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  <w:vertAlign w:val="superscript"/>
          <w:lang w:val="es-ES"/>
        </w:rPr>
      </w:pPr>
      <w:r w:rsidRPr="0039572F">
        <w:rPr>
          <w:rStyle w:val="markedcontent"/>
          <w:rFonts w:ascii="Arial" w:hAnsi="Arial" w:cs="Arial"/>
          <w:sz w:val="24"/>
          <w:szCs w:val="24"/>
          <w:lang w:val="es-ES"/>
        </w:rPr>
        <w:t>El tratamiento tópico es extremadamente importante en el enfoque de numerosos procesos</w:t>
      </w:r>
      <w:r w:rsidRPr="0039572F">
        <w:rPr>
          <w:rFonts w:ascii="Arial" w:hAnsi="Arial" w:cs="Arial"/>
          <w:sz w:val="24"/>
          <w:szCs w:val="24"/>
          <w:lang w:val="es-ES"/>
        </w:rPr>
        <w:t xml:space="preserve"> </w:t>
      </w:r>
      <w:r w:rsidRPr="0039572F">
        <w:rPr>
          <w:rStyle w:val="markedcontent"/>
          <w:rFonts w:ascii="Arial" w:hAnsi="Arial" w:cs="Arial"/>
          <w:sz w:val="24"/>
          <w:szCs w:val="24"/>
          <w:lang w:val="es-ES"/>
        </w:rPr>
        <w:t>dermatológicos. Se dispone de varias formulaciones que pueden ser prescritas como: champús,</w:t>
      </w:r>
      <w:r w:rsidRPr="0039572F">
        <w:rPr>
          <w:rFonts w:ascii="Arial" w:hAnsi="Arial" w:cs="Arial"/>
          <w:sz w:val="24"/>
          <w:szCs w:val="24"/>
          <w:lang w:val="es-ES"/>
        </w:rPr>
        <w:t xml:space="preserve"> </w:t>
      </w:r>
      <w:r w:rsidRPr="0039572F">
        <w:rPr>
          <w:rStyle w:val="markedcontent"/>
          <w:rFonts w:ascii="Arial" w:hAnsi="Arial" w:cs="Arial"/>
          <w:sz w:val="24"/>
          <w:szCs w:val="24"/>
          <w:lang w:val="es-ES"/>
        </w:rPr>
        <w:t xml:space="preserve">lociones, </w:t>
      </w:r>
      <w:proofErr w:type="spellStart"/>
      <w:r w:rsidRPr="0039572F">
        <w:rPr>
          <w:rStyle w:val="markedcontent"/>
          <w:rFonts w:ascii="Arial" w:hAnsi="Arial" w:cs="Arial"/>
          <w:sz w:val="24"/>
          <w:szCs w:val="24"/>
          <w:lang w:val="es-ES"/>
        </w:rPr>
        <w:t>sprays</w:t>
      </w:r>
      <w:proofErr w:type="spellEnd"/>
      <w:r w:rsidRPr="0039572F">
        <w:rPr>
          <w:rStyle w:val="markedcontent"/>
          <w:rFonts w:ascii="Arial" w:hAnsi="Arial" w:cs="Arial"/>
          <w:sz w:val="24"/>
          <w:szCs w:val="24"/>
          <w:lang w:val="es-ES"/>
        </w:rPr>
        <w:t>, pomadas, cremas y geles. La elección varía en función del caso y debe tomarse</w:t>
      </w:r>
      <w:r w:rsidRPr="0039572F">
        <w:rPr>
          <w:rFonts w:ascii="Arial" w:hAnsi="Arial" w:cs="Arial"/>
          <w:sz w:val="24"/>
          <w:szCs w:val="24"/>
          <w:lang w:val="es-ES"/>
        </w:rPr>
        <w:t xml:space="preserve"> </w:t>
      </w:r>
      <w:r w:rsidRPr="0039572F">
        <w:rPr>
          <w:rStyle w:val="markedcontent"/>
          <w:rFonts w:ascii="Arial" w:hAnsi="Arial" w:cs="Arial"/>
          <w:sz w:val="24"/>
          <w:szCs w:val="24"/>
          <w:lang w:val="es-ES"/>
        </w:rPr>
        <w:t xml:space="preserve">en consideración la naturaleza y extensión de las lesiones. El tratamiento convencional se realiza con el uso de cremas antimicóticas tales como: </w:t>
      </w:r>
      <w:proofErr w:type="spellStart"/>
      <w:r w:rsidRPr="0039572F">
        <w:rPr>
          <w:rStyle w:val="markedcontent"/>
          <w:rFonts w:ascii="Arial" w:hAnsi="Arial" w:cs="Arial"/>
          <w:sz w:val="24"/>
          <w:szCs w:val="24"/>
          <w:lang w:val="es-ES"/>
        </w:rPr>
        <w:t>Ketoconazol</w:t>
      </w:r>
      <w:proofErr w:type="spellEnd"/>
      <w:r w:rsidRPr="0039572F">
        <w:rPr>
          <w:rStyle w:val="markedcontent"/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Pr="0039572F">
        <w:rPr>
          <w:rStyle w:val="markedcontent"/>
          <w:rFonts w:ascii="Arial" w:hAnsi="Arial" w:cs="Arial"/>
          <w:sz w:val="24"/>
          <w:szCs w:val="24"/>
          <w:lang w:val="es-ES"/>
        </w:rPr>
        <w:t>Clotrimazol</w:t>
      </w:r>
      <w:proofErr w:type="spellEnd"/>
      <w:r w:rsidRPr="0039572F">
        <w:rPr>
          <w:rStyle w:val="markedcontent"/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Pr="0039572F">
        <w:rPr>
          <w:rStyle w:val="markedcontent"/>
          <w:rFonts w:ascii="Arial" w:hAnsi="Arial" w:cs="Arial"/>
          <w:sz w:val="24"/>
          <w:szCs w:val="24"/>
          <w:lang w:val="es-ES"/>
        </w:rPr>
        <w:t>Terbinafina</w:t>
      </w:r>
      <w:proofErr w:type="spellEnd"/>
      <w:r w:rsidRPr="0039572F">
        <w:rPr>
          <w:rStyle w:val="markedcontent"/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Pr="0039572F">
        <w:rPr>
          <w:rStyle w:val="markedcontent"/>
          <w:rFonts w:ascii="Arial" w:hAnsi="Arial" w:cs="Arial"/>
          <w:sz w:val="24"/>
          <w:szCs w:val="24"/>
          <w:lang w:val="es-ES"/>
        </w:rPr>
        <w:t>Withfield</w:t>
      </w:r>
      <w:proofErr w:type="spellEnd"/>
      <w:r w:rsidRPr="0039572F">
        <w:rPr>
          <w:rStyle w:val="markedcontent"/>
          <w:rFonts w:ascii="Arial" w:hAnsi="Arial" w:cs="Arial"/>
          <w:sz w:val="24"/>
          <w:szCs w:val="24"/>
          <w:lang w:val="es-ES"/>
        </w:rPr>
        <w:t xml:space="preserve"> con azufre, </w:t>
      </w:r>
      <w:proofErr w:type="spellStart"/>
      <w:r w:rsidRPr="0039572F">
        <w:rPr>
          <w:rStyle w:val="markedcontent"/>
          <w:rFonts w:ascii="Arial" w:hAnsi="Arial" w:cs="Arial"/>
          <w:sz w:val="24"/>
          <w:szCs w:val="24"/>
          <w:lang w:val="es-ES"/>
        </w:rPr>
        <w:t>Miconazol</w:t>
      </w:r>
      <w:proofErr w:type="spellEnd"/>
      <w:r w:rsidRPr="0039572F">
        <w:rPr>
          <w:rStyle w:val="markedcontent"/>
          <w:rFonts w:ascii="Arial" w:hAnsi="Arial" w:cs="Arial"/>
          <w:sz w:val="24"/>
          <w:szCs w:val="24"/>
          <w:lang w:val="es-ES"/>
        </w:rPr>
        <w:t xml:space="preserve">, </w:t>
      </w:r>
      <w:r w:rsidR="006E3F69" w:rsidRPr="0039572F">
        <w:rPr>
          <w:rStyle w:val="markedcontent"/>
          <w:rFonts w:ascii="Arial" w:hAnsi="Arial" w:cs="Arial"/>
          <w:sz w:val="24"/>
          <w:szCs w:val="24"/>
          <w:lang w:val="es-ES"/>
        </w:rPr>
        <w:t>etc</w:t>
      </w:r>
      <w:r w:rsidRPr="0039572F">
        <w:rPr>
          <w:rStyle w:val="markedcontent"/>
          <w:rFonts w:ascii="Arial" w:hAnsi="Arial" w:cs="Arial"/>
          <w:sz w:val="24"/>
          <w:szCs w:val="24"/>
          <w:lang w:val="es-ES"/>
        </w:rPr>
        <w:t>.</w:t>
      </w:r>
      <w:r w:rsidR="0039572F" w:rsidRPr="0039572F">
        <w:rPr>
          <w:rStyle w:val="markedcontent"/>
          <w:rFonts w:ascii="Arial" w:hAnsi="Arial" w:cs="Arial"/>
          <w:sz w:val="24"/>
          <w:szCs w:val="24"/>
          <w:lang w:val="es-ES"/>
        </w:rPr>
        <w:t xml:space="preserve"> El tratamiento normalmente será</w:t>
      </w:r>
      <w:r w:rsidR="0039572F" w:rsidRPr="0039572F">
        <w:rPr>
          <w:rFonts w:ascii="Arial" w:hAnsi="Arial" w:cs="Arial"/>
          <w:sz w:val="24"/>
          <w:szCs w:val="24"/>
          <w:lang w:val="es-ES"/>
        </w:rPr>
        <w:t xml:space="preserve"> </w:t>
      </w:r>
      <w:r w:rsidR="0039572F" w:rsidRPr="0039572F">
        <w:rPr>
          <w:rStyle w:val="markedcontent"/>
          <w:rFonts w:ascii="Arial" w:hAnsi="Arial" w:cs="Arial"/>
          <w:sz w:val="24"/>
          <w:szCs w:val="24"/>
          <w:lang w:val="es-ES"/>
        </w:rPr>
        <w:t>necesario durante semanas o meses y debe continuar durante al menos dos semanas después de la</w:t>
      </w:r>
      <w:r w:rsidR="0039572F" w:rsidRPr="0039572F">
        <w:rPr>
          <w:rFonts w:ascii="Arial" w:hAnsi="Arial" w:cs="Arial"/>
          <w:sz w:val="24"/>
          <w:szCs w:val="24"/>
          <w:lang w:val="es-ES"/>
        </w:rPr>
        <w:t xml:space="preserve"> </w:t>
      </w:r>
      <w:r w:rsidR="0039572F" w:rsidRPr="0039572F">
        <w:rPr>
          <w:rStyle w:val="markedcontent"/>
          <w:rFonts w:ascii="Arial" w:hAnsi="Arial" w:cs="Arial"/>
          <w:sz w:val="24"/>
          <w:szCs w:val="24"/>
          <w:lang w:val="es-ES"/>
        </w:rPr>
        <w:t>recuperación clínica.</w:t>
      </w:r>
    </w:p>
    <w:p w:rsidR="006E3F69" w:rsidRPr="0039572F" w:rsidRDefault="006E3F69" w:rsidP="0039572F">
      <w:pPr>
        <w:spacing w:after="0" w:line="360" w:lineRule="auto"/>
        <w:rPr>
          <w:rStyle w:val="markedcontent"/>
          <w:rFonts w:ascii="Arial" w:hAnsi="Arial" w:cs="Arial"/>
          <w:sz w:val="24"/>
          <w:szCs w:val="24"/>
          <w:lang w:val="es-ES"/>
        </w:rPr>
      </w:pPr>
    </w:p>
    <w:p w:rsidR="006E3F69" w:rsidRPr="0039572F" w:rsidRDefault="006E3F69" w:rsidP="0039572F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  <w:lang w:val="es-ES"/>
        </w:rPr>
      </w:pPr>
      <w:r w:rsidRPr="0039572F">
        <w:rPr>
          <w:rStyle w:val="markedcontent"/>
          <w:rFonts w:ascii="Arial" w:hAnsi="Arial" w:cs="Arial"/>
          <w:sz w:val="24"/>
          <w:szCs w:val="24"/>
          <w:lang w:val="es-ES"/>
        </w:rPr>
        <w:t>Respecto al uso de tratamientos tópicos alternativos, se ha determinado en varios estudios la efectividad de la actividad antimicótica de los extractos etanòlicos obtenidos de varias plantas (</w:t>
      </w:r>
      <w:proofErr w:type="spellStart"/>
      <w:r w:rsidRPr="0039572F">
        <w:rPr>
          <w:rStyle w:val="markedcontent"/>
          <w:rFonts w:ascii="Arial" w:hAnsi="Arial" w:cs="Arial"/>
          <w:i/>
          <w:sz w:val="24"/>
          <w:szCs w:val="24"/>
          <w:lang w:val="es-ES"/>
        </w:rPr>
        <w:t>Lippia</w:t>
      </w:r>
      <w:proofErr w:type="spellEnd"/>
      <w:r w:rsidRPr="0039572F">
        <w:rPr>
          <w:rStyle w:val="markedcontent"/>
          <w:rFonts w:ascii="Arial" w:hAnsi="Arial" w:cs="Arial"/>
          <w:i/>
          <w:sz w:val="24"/>
          <w:szCs w:val="24"/>
          <w:lang w:val="es-ES"/>
        </w:rPr>
        <w:t xml:space="preserve"> </w:t>
      </w:r>
      <w:proofErr w:type="spellStart"/>
      <w:r w:rsidRPr="0039572F">
        <w:rPr>
          <w:rStyle w:val="markedcontent"/>
          <w:rFonts w:ascii="Arial" w:hAnsi="Arial" w:cs="Arial"/>
          <w:i/>
          <w:sz w:val="24"/>
          <w:szCs w:val="24"/>
          <w:lang w:val="es-ES"/>
        </w:rPr>
        <w:t>graveolens</w:t>
      </w:r>
      <w:proofErr w:type="spellEnd"/>
      <w:r w:rsidRPr="0039572F">
        <w:rPr>
          <w:rStyle w:val="markedcontent"/>
          <w:rFonts w:ascii="Arial" w:hAnsi="Arial" w:cs="Arial"/>
          <w:i/>
          <w:sz w:val="24"/>
          <w:szCs w:val="24"/>
          <w:lang w:val="es-ES"/>
        </w:rPr>
        <w:t xml:space="preserve">, </w:t>
      </w:r>
      <w:proofErr w:type="spellStart"/>
      <w:r w:rsidRPr="0039572F">
        <w:rPr>
          <w:rStyle w:val="markedcontent"/>
          <w:rFonts w:ascii="Arial" w:hAnsi="Arial" w:cs="Arial"/>
          <w:i/>
          <w:sz w:val="24"/>
          <w:szCs w:val="24"/>
          <w:lang w:val="es-ES"/>
        </w:rPr>
        <w:t>Piper</w:t>
      </w:r>
      <w:proofErr w:type="spellEnd"/>
      <w:r w:rsidRPr="0039572F">
        <w:rPr>
          <w:rFonts w:ascii="Arial" w:hAnsi="Arial" w:cs="Arial"/>
          <w:i/>
          <w:sz w:val="24"/>
          <w:szCs w:val="24"/>
          <w:lang w:val="es-ES"/>
        </w:rPr>
        <w:t xml:space="preserve"> </w:t>
      </w:r>
      <w:proofErr w:type="spellStart"/>
      <w:r w:rsidRPr="0039572F">
        <w:rPr>
          <w:rStyle w:val="markedcontent"/>
          <w:rFonts w:ascii="Arial" w:hAnsi="Arial" w:cs="Arial"/>
          <w:i/>
          <w:sz w:val="24"/>
          <w:szCs w:val="24"/>
          <w:lang w:val="es-ES"/>
        </w:rPr>
        <w:t>jacquemontianum</w:t>
      </w:r>
      <w:proofErr w:type="spellEnd"/>
      <w:r w:rsidRPr="0039572F">
        <w:rPr>
          <w:rStyle w:val="markedcontent"/>
          <w:rFonts w:ascii="Arial" w:hAnsi="Arial" w:cs="Arial"/>
          <w:i/>
          <w:sz w:val="24"/>
          <w:szCs w:val="24"/>
          <w:lang w:val="es-ES"/>
        </w:rPr>
        <w:t xml:space="preserve"> y </w:t>
      </w:r>
      <w:proofErr w:type="spellStart"/>
      <w:r w:rsidRPr="0039572F">
        <w:rPr>
          <w:rStyle w:val="markedcontent"/>
          <w:rFonts w:ascii="Arial" w:hAnsi="Arial" w:cs="Arial"/>
          <w:i/>
          <w:sz w:val="24"/>
          <w:szCs w:val="24"/>
          <w:lang w:val="es-ES"/>
        </w:rPr>
        <w:t>Solanum</w:t>
      </w:r>
      <w:proofErr w:type="spellEnd"/>
      <w:r w:rsidRPr="0039572F">
        <w:rPr>
          <w:rStyle w:val="markedcontent"/>
          <w:rFonts w:ascii="Arial" w:hAnsi="Arial" w:cs="Arial"/>
          <w:i/>
          <w:sz w:val="24"/>
          <w:szCs w:val="24"/>
          <w:lang w:val="es-ES"/>
        </w:rPr>
        <w:t xml:space="preserve"> </w:t>
      </w:r>
      <w:proofErr w:type="spellStart"/>
      <w:r w:rsidRPr="0039572F">
        <w:rPr>
          <w:rStyle w:val="markedcontent"/>
          <w:rFonts w:ascii="Arial" w:hAnsi="Arial" w:cs="Arial"/>
          <w:i/>
          <w:sz w:val="24"/>
          <w:szCs w:val="24"/>
          <w:lang w:val="es-ES"/>
        </w:rPr>
        <w:t>americanum</w:t>
      </w:r>
      <w:proofErr w:type="spellEnd"/>
      <w:r w:rsidRPr="0039572F">
        <w:rPr>
          <w:rStyle w:val="markedcontent"/>
          <w:rFonts w:ascii="Arial" w:hAnsi="Arial" w:cs="Arial"/>
          <w:sz w:val="24"/>
          <w:szCs w:val="24"/>
          <w:lang w:val="es-ES"/>
        </w:rPr>
        <w:t>, etc.) contra los</w:t>
      </w:r>
      <w:r w:rsidRPr="0039572F">
        <w:rPr>
          <w:rFonts w:ascii="Arial" w:hAnsi="Arial" w:cs="Arial"/>
          <w:sz w:val="24"/>
          <w:szCs w:val="24"/>
          <w:lang w:val="es-ES"/>
        </w:rPr>
        <w:t xml:space="preserve"> </w:t>
      </w:r>
      <w:r w:rsidRPr="0039572F">
        <w:rPr>
          <w:rStyle w:val="markedcontent"/>
          <w:rFonts w:ascii="Arial" w:hAnsi="Arial" w:cs="Arial"/>
          <w:sz w:val="24"/>
          <w:szCs w:val="24"/>
          <w:lang w:val="es-ES"/>
        </w:rPr>
        <w:t>hongos dermatofitos aislados en la piel.</w:t>
      </w:r>
      <w:r w:rsidR="006139A5">
        <w:rPr>
          <w:rStyle w:val="markedcontent"/>
          <w:rFonts w:ascii="Arial" w:hAnsi="Arial" w:cs="Arial"/>
          <w:sz w:val="24"/>
          <w:szCs w:val="24"/>
          <w:vertAlign w:val="superscript"/>
          <w:lang w:val="es-ES"/>
        </w:rPr>
        <w:t>8</w:t>
      </w:r>
      <w:r w:rsidRPr="0039572F">
        <w:rPr>
          <w:rStyle w:val="markedcontent"/>
          <w:rFonts w:ascii="Arial" w:hAnsi="Arial" w:cs="Arial"/>
          <w:sz w:val="24"/>
          <w:szCs w:val="24"/>
          <w:lang w:val="es-ES"/>
        </w:rPr>
        <w:t xml:space="preserve"> </w:t>
      </w:r>
    </w:p>
    <w:p w:rsidR="006E3F69" w:rsidRPr="0039572F" w:rsidRDefault="006E3F69" w:rsidP="0039572F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  <w:lang w:val="es-ES"/>
        </w:rPr>
      </w:pPr>
    </w:p>
    <w:p w:rsidR="006E3F69" w:rsidRPr="00323C67" w:rsidRDefault="006E3F69" w:rsidP="0039572F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perscript"/>
          <w:lang w:val="es-ES"/>
        </w:rPr>
      </w:pPr>
      <w:r w:rsidRPr="0039572F">
        <w:rPr>
          <w:rStyle w:val="markedcontent"/>
          <w:rFonts w:ascii="Arial" w:hAnsi="Arial" w:cs="Arial"/>
          <w:sz w:val="24"/>
          <w:szCs w:val="24"/>
          <w:lang w:val="es-ES"/>
        </w:rPr>
        <w:t>En el marco de la observación anterior, la dificultosa disponibilidad económica para</w:t>
      </w:r>
      <w:r w:rsidRPr="0039572F">
        <w:rPr>
          <w:rFonts w:ascii="Arial" w:hAnsi="Arial" w:cs="Arial"/>
          <w:sz w:val="24"/>
          <w:szCs w:val="24"/>
          <w:lang w:val="es-ES"/>
        </w:rPr>
        <w:t xml:space="preserve"> </w:t>
      </w:r>
      <w:r w:rsidRPr="0039572F">
        <w:rPr>
          <w:rStyle w:val="markedcontent"/>
          <w:rFonts w:ascii="Arial" w:hAnsi="Arial" w:cs="Arial"/>
          <w:sz w:val="24"/>
          <w:szCs w:val="24"/>
          <w:lang w:val="es-ES"/>
        </w:rPr>
        <w:t>adquirir fármacos ha propiciado la búsqueda de nuevos compuestos como alternativa terapéutica</w:t>
      </w:r>
      <w:r w:rsidRPr="0039572F">
        <w:rPr>
          <w:rFonts w:ascii="Arial" w:hAnsi="Arial" w:cs="Arial"/>
          <w:sz w:val="24"/>
          <w:szCs w:val="24"/>
          <w:lang w:val="es-ES"/>
        </w:rPr>
        <w:t xml:space="preserve"> </w:t>
      </w:r>
      <w:r w:rsidRPr="0039572F">
        <w:rPr>
          <w:rStyle w:val="markedcontent"/>
          <w:rFonts w:ascii="Arial" w:hAnsi="Arial" w:cs="Arial"/>
          <w:sz w:val="24"/>
          <w:szCs w:val="24"/>
          <w:lang w:val="es-ES"/>
        </w:rPr>
        <w:t>contra las micosis. Por lo tanto, la medicina moderna ha encontrado que las plantas medicinales</w:t>
      </w:r>
      <w:r w:rsidRPr="0039572F">
        <w:rPr>
          <w:rFonts w:ascii="Arial" w:hAnsi="Arial" w:cs="Arial"/>
          <w:sz w:val="24"/>
          <w:szCs w:val="24"/>
          <w:lang w:val="es-ES"/>
        </w:rPr>
        <w:t xml:space="preserve"> </w:t>
      </w:r>
      <w:r w:rsidRPr="0039572F">
        <w:rPr>
          <w:rStyle w:val="markedcontent"/>
          <w:rFonts w:ascii="Arial" w:hAnsi="Arial" w:cs="Arial"/>
          <w:sz w:val="24"/>
          <w:szCs w:val="24"/>
          <w:lang w:val="es-ES"/>
        </w:rPr>
        <w:t>están dotadas de propiedades curativas; cada una de las numerosas sustancias que encierran las</w:t>
      </w:r>
      <w:r w:rsidRPr="0039572F">
        <w:rPr>
          <w:rFonts w:ascii="Arial" w:hAnsi="Arial" w:cs="Arial"/>
          <w:sz w:val="24"/>
          <w:szCs w:val="24"/>
          <w:lang w:val="es-ES"/>
        </w:rPr>
        <w:t xml:space="preserve"> </w:t>
      </w:r>
      <w:r w:rsidRPr="0039572F">
        <w:rPr>
          <w:rStyle w:val="markedcontent"/>
          <w:rFonts w:ascii="Arial" w:hAnsi="Arial" w:cs="Arial"/>
          <w:sz w:val="24"/>
          <w:szCs w:val="24"/>
          <w:lang w:val="es-ES"/>
        </w:rPr>
        <w:t>plantas, tienen propiedades específicas con lo que se explicaría por qué con una sola planta se</w:t>
      </w:r>
      <w:r w:rsidRPr="0039572F">
        <w:rPr>
          <w:rFonts w:ascii="Arial" w:hAnsi="Arial" w:cs="Arial"/>
          <w:sz w:val="24"/>
          <w:szCs w:val="24"/>
          <w:lang w:val="es-ES"/>
        </w:rPr>
        <w:t xml:space="preserve"> </w:t>
      </w:r>
      <w:r w:rsidRPr="0039572F">
        <w:rPr>
          <w:rStyle w:val="markedcontent"/>
          <w:rFonts w:ascii="Arial" w:hAnsi="Arial" w:cs="Arial"/>
          <w:sz w:val="24"/>
          <w:szCs w:val="24"/>
          <w:lang w:val="es-ES"/>
        </w:rPr>
        <w:t>pueden combatir diversas enfermedades, su valor consiste en parte en su riqueza de minerales y</w:t>
      </w:r>
      <w:r w:rsidRPr="0039572F">
        <w:rPr>
          <w:rFonts w:ascii="Arial" w:hAnsi="Arial" w:cs="Arial"/>
          <w:sz w:val="24"/>
          <w:szCs w:val="24"/>
          <w:lang w:val="es-ES"/>
        </w:rPr>
        <w:t xml:space="preserve"> </w:t>
      </w:r>
      <w:r w:rsidRPr="0039572F">
        <w:rPr>
          <w:rStyle w:val="markedcontent"/>
          <w:rFonts w:ascii="Arial" w:hAnsi="Arial" w:cs="Arial"/>
          <w:sz w:val="24"/>
          <w:szCs w:val="24"/>
          <w:lang w:val="es-ES"/>
        </w:rPr>
        <w:t>los efectos estimulantes sobre las funciones del organismo.</w:t>
      </w:r>
      <w:r w:rsidR="007958F5">
        <w:rPr>
          <w:rStyle w:val="markedcontent"/>
          <w:rFonts w:ascii="Arial" w:hAnsi="Arial" w:cs="Arial"/>
          <w:sz w:val="24"/>
          <w:szCs w:val="24"/>
          <w:vertAlign w:val="superscript"/>
          <w:lang w:val="es-ES"/>
        </w:rPr>
        <w:t>10</w:t>
      </w:r>
    </w:p>
    <w:p w:rsidR="00275F1E" w:rsidRPr="0039572F" w:rsidRDefault="00275F1E" w:rsidP="0039572F">
      <w:pPr>
        <w:spacing w:after="0" w:line="360" w:lineRule="auto"/>
        <w:rPr>
          <w:rFonts w:ascii="Arial" w:hAnsi="Arial" w:cs="Arial"/>
          <w:bCs/>
          <w:i/>
          <w:sz w:val="24"/>
          <w:szCs w:val="24"/>
          <w:lang w:val="es-ES"/>
        </w:rPr>
      </w:pPr>
    </w:p>
    <w:p w:rsidR="00852A39" w:rsidRPr="0039572F" w:rsidRDefault="0039572F" w:rsidP="0039572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39572F">
        <w:rPr>
          <w:rFonts w:ascii="Arial" w:hAnsi="Arial" w:cs="Arial"/>
          <w:sz w:val="24"/>
          <w:szCs w:val="24"/>
          <w:lang w:val="es-ES"/>
        </w:rPr>
        <w:t>A continuación, se presenta un caso clínico de un paciente con Eczema Marginado de Hebra tratado con Anamú loción, en el cual se observó mejoría del estado de la piel, por ende</w:t>
      </w:r>
      <w:r w:rsidR="005D2637">
        <w:rPr>
          <w:rFonts w:ascii="Arial" w:hAnsi="Arial" w:cs="Arial"/>
          <w:sz w:val="24"/>
          <w:szCs w:val="24"/>
          <w:lang w:val="es-ES"/>
        </w:rPr>
        <w:t>,</w:t>
      </w:r>
      <w:r w:rsidRPr="0039572F">
        <w:rPr>
          <w:rFonts w:ascii="Arial" w:hAnsi="Arial" w:cs="Arial"/>
          <w:sz w:val="24"/>
          <w:szCs w:val="24"/>
          <w:lang w:val="es-ES"/>
        </w:rPr>
        <w:t xml:space="preserve"> una evolución satisfactoria de su dermatosis.</w:t>
      </w:r>
    </w:p>
    <w:p w:rsidR="005D2637" w:rsidRDefault="005D2637" w:rsidP="0039572F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1A271A" w:rsidRPr="0039572F" w:rsidRDefault="001A271A" w:rsidP="0039572F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39572F">
        <w:rPr>
          <w:rFonts w:ascii="Arial" w:hAnsi="Arial" w:cs="Arial"/>
          <w:b/>
          <w:sz w:val="24"/>
          <w:szCs w:val="24"/>
          <w:lang w:val="es-ES"/>
        </w:rPr>
        <w:t>CASO CLÌNICO</w:t>
      </w:r>
    </w:p>
    <w:p w:rsidR="00354CD1" w:rsidRDefault="005D2637" w:rsidP="0039572F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Se trata de un paciente masculino de</w:t>
      </w:r>
      <w:r w:rsidR="000A4950">
        <w:rPr>
          <w:rFonts w:ascii="Arial" w:hAnsi="Arial" w:cs="Arial"/>
          <w:sz w:val="24"/>
          <w:szCs w:val="24"/>
          <w:lang w:val="es-ES"/>
        </w:rPr>
        <w:t xml:space="preserve"> 19 años de edad con antecedentes de salud aparente, que acudió al Cuerpo de guardia</w:t>
      </w:r>
      <w:r w:rsidR="00B91DCE">
        <w:rPr>
          <w:rFonts w:ascii="Arial" w:hAnsi="Arial" w:cs="Arial"/>
          <w:sz w:val="24"/>
          <w:szCs w:val="24"/>
          <w:lang w:val="es-ES"/>
        </w:rPr>
        <w:t xml:space="preserve"> el 4/9/23</w:t>
      </w:r>
      <w:r w:rsidR="000A4950">
        <w:rPr>
          <w:rFonts w:ascii="Arial" w:hAnsi="Arial" w:cs="Arial"/>
          <w:sz w:val="24"/>
          <w:szCs w:val="24"/>
          <w:lang w:val="es-ES"/>
        </w:rPr>
        <w:t xml:space="preserve"> refiriendo que hace 3 semanas comenzó a p</w:t>
      </w:r>
      <w:r w:rsidR="00B91DCE">
        <w:rPr>
          <w:rFonts w:ascii="Arial" w:hAnsi="Arial" w:cs="Arial"/>
          <w:sz w:val="24"/>
          <w:szCs w:val="24"/>
          <w:lang w:val="es-ES"/>
        </w:rPr>
        <w:t>r</w:t>
      </w:r>
      <w:r w:rsidR="000A4950">
        <w:rPr>
          <w:rFonts w:ascii="Arial" w:hAnsi="Arial" w:cs="Arial"/>
          <w:sz w:val="24"/>
          <w:szCs w:val="24"/>
          <w:lang w:val="es-ES"/>
        </w:rPr>
        <w:t xml:space="preserve">esentar unos “granitos” rojos entre las piernas y en la región glútea que al transcurrir los días se fueron extendiendo acompañándose de intensa picazón que lo llevaban al rascado </w:t>
      </w:r>
      <w:r w:rsidR="00B91DCE">
        <w:rPr>
          <w:rFonts w:ascii="Arial" w:hAnsi="Arial" w:cs="Arial"/>
          <w:sz w:val="24"/>
          <w:szCs w:val="24"/>
          <w:lang w:val="es-ES"/>
        </w:rPr>
        <w:t xml:space="preserve">continuo cansándole, además lesiones de rascado en la piel, enrojecimiento e inflamación. Negó haberse aplicado medicación en dichas lesiones o haber ingerido algún fármaco para aliviar los síntomas. Por tal motivo se decidió ingreso para tratamiento médico. </w:t>
      </w:r>
    </w:p>
    <w:p w:rsidR="001A271A" w:rsidRDefault="00B91DCE" w:rsidP="0039572F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Al examen físico </w:t>
      </w:r>
      <w:r w:rsidR="00354CD1">
        <w:rPr>
          <w:rFonts w:ascii="Arial" w:hAnsi="Arial" w:cs="Arial"/>
          <w:sz w:val="24"/>
          <w:szCs w:val="24"/>
          <w:lang w:val="es-ES"/>
        </w:rPr>
        <w:t xml:space="preserve">positivo se detectó en piel: Localizado en la región inguinocrural bilateralmente que se extendía a pliegue interglùteo y a ambos glúteos lesiones maculoeritematoescamosas que confluían formando grandes placas de bordes activos, micropapulosos, irregulares y bien definidos, cuya superficie estaba cubierta por escamas blanquecinas, finas y semiadheridas con exudación serosa palpable. Diseminadas en tronco, y miembros superiores placas maculares eritematosas, circinadas, de bordes activos y centro escamoso más claro que </w:t>
      </w:r>
      <w:r w:rsidR="00354CD1">
        <w:rPr>
          <w:rFonts w:ascii="Arial" w:hAnsi="Arial" w:cs="Arial"/>
          <w:sz w:val="24"/>
          <w:szCs w:val="24"/>
          <w:lang w:val="es-ES"/>
        </w:rPr>
        <w:lastRenderedPageBreak/>
        <w:t>alternaban con lesiones maculares hipocrómicas de forma y tamaño variables, de bordes irregulares, no bien definidos, superficie descamativa furfurácea localizados principalmente en cara, cuello, miembros superiores y tronco. Sensibilidad y temperatura conservadas.</w:t>
      </w:r>
    </w:p>
    <w:p w:rsidR="00354CD1" w:rsidRDefault="00354CD1" w:rsidP="0039572F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Luego de la evaluación integral del paciente se le diagnosticó: Eczema marginado de Hebra, Tiña Corporis y Pitiriasis Versicolor hipocromiante para lo cual se impuso tratamiento</w:t>
      </w:r>
      <w:r w:rsidR="00342959">
        <w:rPr>
          <w:rFonts w:ascii="Arial" w:hAnsi="Arial" w:cs="Arial"/>
          <w:sz w:val="24"/>
          <w:szCs w:val="24"/>
          <w:lang w:val="es-ES"/>
        </w:rPr>
        <w:t xml:space="preserve"> durante 3 días con baños con hojas de guayaba y jabón dermatológico por encont</w:t>
      </w:r>
      <w:r w:rsidR="009555E7">
        <w:rPr>
          <w:rFonts w:ascii="Arial" w:hAnsi="Arial" w:cs="Arial"/>
          <w:sz w:val="24"/>
          <w:szCs w:val="24"/>
          <w:lang w:val="es-ES"/>
        </w:rPr>
        <w:t>r</w:t>
      </w:r>
      <w:r w:rsidR="00342959">
        <w:rPr>
          <w:rFonts w:ascii="Arial" w:hAnsi="Arial" w:cs="Arial"/>
          <w:sz w:val="24"/>
          <w:szCs w:val="24"/>
          <w:lang w:val="es-ES"/>
        </w:rPr>
        <w:t>arse en estado de la piel agudo y como antihistamínico sistémico Difenhidramina (25 mg) 1 tab</w:t>
      </w:r>
      <w:r w:rsidR="009555E7">
        <w:rPr>
          <w:rFonts w:ascii="Arial" w:hAnsi="Arial" w:cs="Arial"/>
          <w:sz w:val="24"/>
          <w:szCs w:val="24"/>
          <w:lang w:val="es-ES"/>
        </w:rPr>
        <w:t>leta c</w:t>
      </w:r>
      <w:r w:rsidR="00342959">
        <w:rPr>
          <w:rFonts w:ascii="Arial" w:hAnsi="Arial" w:cs="Arial"/>
          <w:sz w:val="24"/>
          <w:szCs w:val="24"/>
          <w:lang w:val="es-ES"/>
        </w:rPr>
        <w:t>ada 8 horas VO. Pasados 3 días</w:t>
      </w:r>
      <w:r w:rsidR="009555E7">
        <w:rPr>
          <w:rFonts w:ascii="Arial" w:hAnsi="Arial" w:cs="Arial"/>
          <w:sz w:val="24"/>
          <w:szCs w:val="24"/>
          <w:lang w:val="es-ES"/>
        </w:rPr>
        <w:t xml:space="preserve">, </w:t>
      </w:r>
      <w:r w:rsidR="00342959">
        <w:rPr>
          <w:rFonts w:ascii="Arial" w:hAnsi="Arial" w:cs="Arial"/>
          <w:sz w:val="24"/>
          <w:szCs w:val="24"/>
          <w:lang w:val="es-ES"/>
        </w:rPr>
        <w:t>por mejoría de la piel y al pasar al estado subagudo</w:t>
      </w:r>
      <w:r w:rsidR="009555E7">
        <w:rPr>
          <w:rFonts w:ascii="Arial" w:hAnsi="Arial" w:cs="Arial"/>
          <w:sz w:val="24"/>
          <w:szCs w:val="24"/>
          <w:lang w:val="es-ES"/>
        </w:rPr>
        <w:t>,</w:t>
      </w:r>
      <w:r w:rsidR="00342959">
        <w:rPr>
          <w:rFonts w:ascii="Arial" w:hAnsi="Arial" w:cs="Arial"/>
          <w:sz w:val="24"/>
          <w:szCs w:val="24"/>
          <w:lang w:val="es-ES"/>
        </w:rPr>
        <w:t xml:space="preserve"> se impuso tratamiento tópico con </w:t>
      </w:r>
      <w:r w:rsidR="009555E7">
        <w:rPr>
          <w:rFonts w:ascii="Arial" w:hAnsi="Arial" w:cs="Arial"/>
          <w:sz w:val="24"/>
          <w:szCs w:val="24"/>
          <w:lang w:val="es-ES"/>
        </w:rPr>
        <w:t>Anamú</w:t>
      </w:r>
      <w:r w:rsidR="00342959">
        <w:rPr>
          <w:rFonts w:ascii="Arial" w:hAnsi="Arial" w:cs="Arial"/>
          <w:sz w:val="24"/>
          <w:szCs w:val="24"/>
          <w:lang w:val="es-ES"/>
        </w:rPr>
        <w:t xml:space="preserve"> </w:t>
      </w:r>
      <w:r w:rsidR="009555E7">
        <w:rPr>
          <w:rFonts w:ascii="Arial" w:hAnsi="Arial" w:cs="Arial"/>
          <w:sz w:val="24"/>
          <w:szCs w:val="24"/>
          <w:lang w:val="es-ES"/>
        </w:rPr>
        <w:t xml:space="preserve">loción pinceladas 2 veces al día a cumplir durante 6 semanas. </w:t>
      </w:r>
    </w:p>
    <w:p w:rsidR="009555E7" w:rsidRPr="005D2637" w:rsidRDefault="009555E7" w:rsidP="0039572F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Durante sus 7 días de hospitalización se observó una evolución satisfactoria con el tratamiento impuesto, por lo que se le otorgó alta médica, indicándole continuar con las recomendaciones médicas y el tratamiento prescrito en sala. A los 21 días de iniciado el tratamiento se reevaluó en paciente, constatándose mejoría de las lesiones de piel. </w:t>
      </w:r>
      <w:r w:rsidR="00746CED">
        <w:rPr>
          <w:rFonts w:ascii="Arial" w:hAnsi="Arial" w:cs="Arial"/>
          <w:sz w:val="24"/>
          <w:szCs w:val="24"/>
          <w:lang w:val="es-ES"/>
        </w:rPr>
        <w:t xml:space="preserve"> La piel se evidenció</w:t>
      </w:r>
      <w:r w:rsidR="00FE1EB9">
        <w:rPr>
          <w:rFonts w:ascii="Arial" w:hAnsi="Arial" w:cs="Arial"/>
          <w:sz w:val="24"/>
          <w:szCs w:val="24"/>
          <w:lang w:val="es-ES"/>
        </w:rPr>
        <w:t xml:space="preserve"> con placas maculares</w:t>
      </w:r>
      <w:r w:rsidR="00746CED">
        <w:rPr>
          <w:rFonts w:ascii="Arial" w:hAnsi="Arial" w:cs="Arial"/>
          <w:sz w:val="24"/>
          <w:szCs w:val="24"/>
          <w:lang w:val="es-ES"/>
        </w:rPr>
        <w:t xml:space="preserve"> sin eritema, con tendencia a la pigmentación, con los bordes apl</w:t>
      </w:r>
      <w:r w:rsidR="00FE1EB9">
        <w:rPr>
          <w:rFonts w:ascii="Arial" w:hAnsi="Arial" w:cs="Arial"/>
          <w:sz w:val="24"/>
          <w:szCs w:val="24"/>
          <w:lang w:val="es-ES"/>
        </w:rPr>
        <w:t>anados y ligeramente descamativa</w:t>
      </w:r>
      <w:r w:rsidR="00746CED">
        <w:rPr>
          <w:rFonts w:ascii="Arial" w:hAnsi="Arial" w:cs="Arial"/>
          <w:sz w:val="24"/>
          <w:szCs w:val="24"/>
          <w:lang w:val="es-ES"/>
        </w:rPr>
        <w:t xml:space="preserve">. </w:t>
      </w:r>
      <w:r>
        <w:rPr>
          <w:rFonts w:ascii="Arial" w:hAnsi="Arial" w:cs="Arial"/>
          <w:sz w:val="24"/>
          <w:szCs w:val="24"/>
          <w:lang w:val="es-ES"/>
        </w:rPr>
        <w:t xml:space="preserve">Se volverá a valorar al finalizar el tratamiento.  </w:t>
      </w:r>
    </w:p>
    <w:p w:rsidR="008368D6" w:rsidRDefault="008368D6" w:rsidP="0039572F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39572F">
        <w:rPr>
          <w:rFonts w:ascii="Arial" w:hAnsi="Arial" w:cs="Arial"/>
          <w:b/>
          <w:sz w:val="24"/>
          <w:szCs w:val="24"/>
          <w:lang w:val="es-ES"/>
        </w:rPr>
        <w:t>CONCLUSIONES</w:t>
      </w:r>
    </w:p>
    <w:p w:rsidR="00182368" w:rsidRPr="00182368" w:rsidRDefault="00342229" w:rsidP="0039572F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342229">
        <w:rPr>
          <w:rFonts w:ascii="Arial" w:eastAsia="Times New Roman" w:hAnsi="Arial" w:cs="Arial"/>
          <w:sz w:val="24"/>
          <w:szCs w:val="24"/>
          <w:lang w:val="es-ES"/>
        </w:rPr>
        <w:t>Esta presentación no</w:t>
      </w:r>
      <w:r>
        <w:rPr>
          <w:rFonts w:ascii="Arial" w:eastAsia="Times New Roman" w:hAnsi="Arial" w:cs="Arial"/>
          <w:sz w:val="24"/>
          <w:szCs w:val="24"/>
          <w:lang w:val="es-ES"/>
        </w:rPr>
        <w:t>s permite difundir en el gremio</w:t>
      </w:r>
      <w:r w:rsidRPr="00342229">
        <w:rPr>
          <w:rFonts w:ascii="Arial" w:eastAsia="Times New Roman" w:hAnsi="Arial" w:cs="Arial"/>
          <w:sz w:val="24"/>
          <w:szCs w:val="24"/>
          <w:lang w:val="es-ES"/>
        </w:rPr>
        <w:t xml:space="preserve"> el uso de </w:t>
      </w:r>
      <w:r>
        <w:rPr>
          <w:rFonts w:ascii="Arial" w:hAnsi="Arial" w:cs="Arial"/>
          <w:sz w:val="24"/>
          <w:szCs w:val="24"/>
          <w:lang w:val="es-ES"/>
        </w:rPr>
        <w:t>l</w:t>
      </w:r>
      <w:r w:rsidR="00182368" w:rsidRPr="00182368">
        <w:rPr>
          <w:rFonts w:ascii="Arial" w:hAnsi="Arial" w:cs="Arial"/>
          <w:sz w:val="24"/>
          <w:szCs w:val="24"/>
          <w:lang w:val="es-ES"/>
        </w:rPr>
        <w:t>a loción de Anamú, derivada d</w:t>
      </w:r>
      <w:r w:rsidR="00182368" w:rsidRPr="00182368">
        <w:rPr>
          <w:rStyle w:val="markedcontent"/>
          <w:rFonts w:ascii="Arial" w:hAnsi="Arial" w:cs="Arial"/>
          <w:sz w:val="24"/>
          <w:szCs w:val="24"/>
          <w:lang w:val="es-ES"/>
        </w:rPr>
        <w:t xml:space="preserve">e los extractos de </w:t>
      </w:r>
      <w:r w:rsidR="00182368" w:rsidRPr="00182368">
        <w:rPr>
          <w:rStyle w:val="markedcontent"/>
          <w:rFonts w:ascii="Arial" w:hAnsi="Arial" w:cs="Arial"/>
          <w:i/>
          <w:sz w:val="24"/>
          <w:szCs w:val="24"/>
          <w:lang w:val="es-ES"/>
        </w:rPr>
        <w:t>Petiveria alliacea</w:t>
      </w:r>
      <w:r>
        <w:rPr>
          <w:rFonts w:ascii="Arial" w:hAnsi="Arial" w:cs="Arial"/>
          <w:sz w:val="24"/>
          <w:szCs w:val="24"/>
          <w:lang w:val="es-ES"/>
        </w:rPr>
        <w:t xml:space="preserve">, pues </w:t>
      </w:r>
      <w:r w:rsidR="00182368" w:rsidRPr="00182368">
        <w:rPr>
          <w:rFonts w:ascii="Arial" w:hAnsi="Arial" w:cs="Arial"/>
          <w:sz w:val="24"/>
          <w:szCs w:val="24"/>
          <w:lang w:val="es-ES"/>
        </w:rPr>
        <w:t>tiene elevada acción</w:t>
      </w:r>
      <w:r>
        <w:rPr>
          <w:rFonts w:ascii="Arial" w:hAnsi="Arial" w:cs="Arial"/>
          <w:sz w:val="24"/>
          <w:szCs w:val="24"/>
          <w:lang w:val="es-ES"/>
        </w:rPr>
        <w:t xml:space="preserve"> antimicrobiana y</w:t>
      </w:r>
      <w:r w:rsidR="00182368" w:rsidRPr="00182368">
        <w:rPr>
          <w:rFonts w:ascii="Arial" w:hAnsi="Arial" w:cs="Arial"/>
          <w:sz w:val="24"/>
          <w:szCs w:val="24"/>
          <w:lang w:val="es-ES"/>
        </w:rPr>
        <w:t xml:space="preserve"> fungicida debido a sus componentes sulfurados y, por ende, es efectiva frente de micosis superficiales como el Eczema de Hebra</w:t>
      </w:r>
      <w:r>
        <w:rPr>
          <w:rFonts w:ascii="Arial" w:hAnsi="Arial" w:cs="Arial"/>
          <w:sz w:val="24"/>
          <w:szCs w:val="24"/>
          <w:lang w:val="es-ES"/>
        </w:rPr>
        <w:t>, como se demostró en este caso.</w:t>
      </w:r>
    </w:p>
    <w:p w:rsidR="008368D6" w:rsidRDefault="008368D6" w:rsidP="0039572F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39572F">
        <w:rPr>
          <w:rFonts w:ascii="Arial" w:hAnsi="Arial" w:cs="Arial"/>
          <w:b/>
          <w:sz w:val="24"/>
          <w:szCs w:val="24"/>
          <w:lang w:val="es-ES"/>
        </w:rPr>
        <w:t>RECOMENDACIONES</w:t>
      </w:r>
    </w:p>
    <w:p w:rsidR="00342229" w:rsidRPr="00342229" w:rsidRDefault="00342229" w:rsidP="0039572F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342229">
        <w:rPr>
          <w:rFonts w:ascii="Arial" w:hAnsi="Arial" w:cs="Arial"/>
          <w:sz w:val="24"/>
          <w:szCs w:val="24"/>
          <w:lang w:val="es-ES"/>
        </w:rPr>
        <w:t>Concient</w:t>
      </w:r>
      <w:r w:rsidR="00C2421E">
        <w:rPr>
          <w:rFonts w:ascii="Arial" w:hAnsi="Arial" w:cs="Arial"/>
          <w:sz w:val="24"/>
          <w:szCs w:val="24"/>
          <w:lang w:val="es-ES"/>
        </w:rPr>
        <w:t>izar al personal de salud de las</w:t>
      </w:r>
      <w:r w:rsidRPr="00342229">
        <w:rPr>
          <w:rFonts w:ascii="Arial" w:hAnsi="Arial" w:cs="Arial"/>
          <w:sz w:val="24"/>
          <w:szCs w:val="24"/>
          <w:lang w:val="es-ES"/>
        </w:rPr>
        <w:t xml:space="preserve"> propiedades</w:t>
      </w:r>
      <w:r w:rsidR="00C2421E">
        <w:rPr>
          <w:rFonts w:ascii="Arial" w:hAnsi="Arial" w:cs="Arial"/>
          <w:sz w:val="24"/>
          <w:szCs w:val="24"/>
          <w:lang w:val="es-ES"/>
        </w:rPr>
        <w:t xml:space="preserve"> del </w:t>
      </w:r>
      <w:r w:rsidR="00F46461">
        <w:rPr>
          <w:rFonts w:ascii="Arial" w:hAnsi="Arial" w:cs="Arial"/>
          <w:sz w:val="24"/>
          <w:szCs w:val="24"/>
          <w:lang w:val="es-ES"/>
        </w:rPr>
        <w:t xml:space="preserve">Anamú </w:t>
      </w:r>
      <w:r w:rsidR="00F46461" w:rsidRPr="00342229">
        <w:rPr>
          <w:rFonts w:ascii="Arial" w:hAnsi="Arial" w:cs="Arial"/>
          <w:sz w:val="24"/>
          <w:szCs w:val="24"/>
          <w:lang w:val="es-ES"/>
        </w:rPr>
        <w:t>y</w:t>
      </w:r>
      <w:r w:rsidR="00C2421E">
        <w:rPr>
          <w:rFonts w:ascii="Arial" w:hAnsi="Arial" w:cs="Arial"/>
          <w:sz w:val="24"/>
          <w:szCs w:val="24"/>
          <w:lang w:val="es-ES"/>
        </w:rPr>
        <w:t xml:space="preserve"> fomentar</w:t>
      </w:r>
      <w:r w:rsidRPr="00342229">
        <w:rPr>
          <w:rFonts w:ascii="Arial" w:hAnsi="Arial" w:cs="Arial"/>
          <w:sz w:val="24"/>
          <w:szCs w:val="24"/>
          <w:lang w:val="es-ES"/>
        </w:rPr>
        <w:t xml:space="preserve"> su uso</w:t>
      </w:r>
      <w:r w:rsidR="00C2421E">
        <w:rPr>
          <w:rFonts w:ascii="Arial" w:hAnsi="Arial" w:cs="Arial"/>
          <w:sz w:val="24"/>
          <w:szCs w:val="24"/>
          <w:lang w:val="es-ES"/>
        </w:rPr>
        <w:t xml:space="preserve"> como tratamiento alternativo de gran potencial para las enfermedades dermatológicas, tan frecuentes en nuestro medio.</w:t>
      </w:r>
    </w:p>
    <w:p w:rsidR="001A271A" w:rsidRPr="0039572F" w:rsidRDefault="001A271A" w:rsidP="0039572F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8368D6" w:rsidRPr="0039572F" w:rsidRDefault="00A774FB" w:rsidP="0039572F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39572F">
        <w:rPr>
          <w:rFonts w:ascii="Arial" w:hAnsi="Arial" w:cs="Arial"/>
          <w:b/>
          <w:sz w:val="24"/>
          <w:szCs w:val="24"/>
          <w:lang w:val="es-ES"/>
        </w:rPr>
        <w:lastRenderedPageBreak/>
        <w:t>REFERENCIAS BIBLIOGRÀFICAS</w:t>
      </w:r>
    </w:p>
    <w:p w:rsidR="001A271A" w:rsidRPr="0039572F" w:rsidRDefault="001A271A" w:rsidP="0039572F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39572F">
        <w:rPr>
          <w:rFonts w:ascii="Arial" w:hAnsi="Arial" w:cs="Arial"/>
          <w:sz w:val="24"/>
          <w:szCs w:val="24"/>
          <w:lang w:val="es-ES"/>
        </w:rPr>
        <w:t xml:space="preserve">1. Zúñiga </w:t>
      </w:r>
      <w:proofErr w:type="spellStart"/>
      <w:r w:rsidRPr="0039572F">
        <w:rPr>
          <w:rFonts w:ascii="Arial" w:hAnsi="Arial" w:cs="Arial"/>
          <w:sz w:val="24"/>
          <w:szCs w:val="24"/>
          <w:lang w:val="es-ES"/>
        </w:rPr>
        <w:t>Monier</w:t>
      </w:r>
      <w:proofErr w:type="spellEnd"/>
      <w:r w:rsidRPr="0039572F">
        <w:rPr>
          <w:rFonts w:ascii="Arial" w:hAnsi="Arial" w:cs="Arial"/>
          <w:sz w:val="24"/>
          <w:szCs w:val="24"/>
          <w:lang w:val="es-ES"/>
        </w:rPr>
        <w:t xml:space="preserve"> B, Caballero </w:t>
      </w:r>
      <w:proofErr w:type="spellStart"/>
      <w:r w:rsidRPr="0039572F">
        <w:rPr>
          <w:rFonts w:ascii="Arial" w:hAnsi="Arial" w:cs="Arial"/>
          <w:sz w:val="24"/>
          <w:szCs w:val="24"/>
          <w:lang w:val="es-ES"/>
        </w:rPr>
        <w:t>Orduño</w:t>
      </w:r>
      <w:proofErr w:type="spellEnd"/>
      <w:r w:rsidRPr="0039572F">
        <w:rPr>
          <w:rFonts w:ascii="Arial" w:hAnsi="Arial" w:cs="Arial"/>
          <w:sz w:val="24"/>
          <w:szCs w:val="24"/>
          <w:lang w:val="es-ES"/>
        </w:rPr>
        <w:t xml:space="preserve"> A. La medicina tradicional y natural y los ensayos clínicos: un reto de las ciencias médicas en el siglo XXI. MEDISAN. 2016;20(4):578-85. Acceso: 21/09/2023. Disponible en:</w:t>
      </w:r>
      <w:r w:rsidRPr="0039572F">
        <w:rPr>
          <w:rFonts w:ascii="Arial" w:hAnsi="Arial" w:cs="Arial"/>
          <w:sz w:val="24"/>
          <w:szCs w:val="24"/>
          <w:lang w:val="es-ES"/>
        </w:rPr>
        <w:br/>
      </w:r>
      <w:hyperlink r:id="rId7" w:history="1">
        <w:r w:rsidRPr="0039572F">
          <w:rPr>
            <w:rStyle w:val="Hipervnculo"/>
            <w:rFonts w:ascii="Arial" w:hAnsi="Arial" w:cs="Arial"/>
            <w:sz w:val="24"/>
            <w:szCs w:val="24"/>
            <w:lang w:val="es-ES"/>
          </w:rPr>
          <w:t>http://scielo.sld.cu/scielo.php?script=sci_arttext&amp;pid=S1029-30192016000400019&amp;lng=es</w:t>
        </w:r>
      </w:hyperlink>
    </w:p>
    <w:p w:rsidR="001A271A" w:rsidRPr="0039572F" w:rsidRDefault="001A271A" w:rsidP="0039572F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39572F">
        <w:rPr>
          <w:rFonts w:ascii="Arial" w:hAnsi="Arial" w:cs="Arial"/>
          <w:sz w:val="24"/>
          <w:szCs w:val="24"/>
          <w:lang w:val="es-ES"/>
        </w:rPr>
        <w:t xml:space="preserve">2. Pulsan A, García Collado M, Fernández Ortega M, Torres </w:t>
      </w:r>
      <w:proofErr w:type="spellStart"/>
      <w:r w:rsidRPr="0039572F">
        <w:rPr>
          <w:rFonts w:ascii="Arial" w:hAnsi="Arial" w:cs="Arial"/>
          <w:sz w:val="24"/>
          <w:szCs w:val="24"/>
          <w:lang w:val="es-ES"/>
        </w:rPr>
        <w:t>Quiala</w:t>
      </w:r>
      <w:proofErr w:type="spellEnd"/>
      <w:r w:rsidRPr="0039572F">
        <w:rPr>
          <w:rFonts w:ascii="Arial" w:hAnsi="Arial" w:cs="Arial"/>
          <w:sz w:val="24"/>
          <w:szCs w:val="24"/>
          <w:lang w:val="es-ES"/>
        </w:rPr>
        <w:t xml:space="preserve"> M. Fitoterapia y apiterapia en la obra de José Martí. Revista Información Científica. 2015;92(4):945-55. Acceso: 21/09/2023. Disponible en:</w:t>
      </w:r>
      <w:r w:rsidRPr="0039572F">
        <w:rPr>
          <w:rFonts w:ascii="Arial" w:hAnsi="Arial" w:cs="Arial"/>
          <w:sz w:val="24"/>
          <w:szCs w:val="24"/>
          <w:lang w:val="es-ES"/>
        </w:rPr>
        <w:br/>
      </w:r>
      <w:hyperlink r:id="rId8" w:history="1">
        <w:r w:rsidRPr="0039572F">
          <w:rPr>
            <w:rStyle w:val="Hipervnculo"/>
            <w:rFonts w:ascii="Arial" w:hAnsi="Arial" w:cs="Arial"/>
            <w:sz w:val="24"/>
            <w:szCs w:val="24"/>
            <w:lang w:val="es-ES"/>
          </w:rPr>
          <w:t>http://www.revinfcientifica.sld.cu/index.php/ric/article/view/212/1384</w:t>
        </w:r>
      </w:hyperlink>
    </w:p>
    <w:p w:rsidR="001A271A" w:rsidRPr="0039572F" w:rsidRDefault="001A271A" w:rsidP="0039572F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39572F">
        <w:rPr>
          <w:rFonts w:ascii="Arial" w:hAnsi="Arial" w:cs="Arial"/>
          <w:sz w:val="24"/>
          <w:szCs w:val="24"/>
          <w:lang w:val="es-ES"/>
        </w:rPr>
        <w:t xml:space="preserve">3. González Rodríguez R, </w:t>
      </w:r>
      <w:proofErr w:type="spellStart"/>
      <w:r w:rsidRPr="0039572F">
        <w:rPr>
          <w:rFonts w:ascii="Arial" w:hAnsi="Arial" w:cs="Arial"/>
          <w:sz w:val="24"/>
          <w:szCs w:val="24"/>
          <w:lang w:val="es-ES"/>
        </w:rPr>
        <w:t>Cardentey</w:t>
      </w:r>
      <w:proofErr w:type="spellEnd"/>
      <w:r w:rsidRPr="0039572F">
        <w:rPr>
          <w:rFonts w:ascii="Arial" w:hAnsi="Arial" w:cs="Arial"/>
          <w:sz w:val="24"/>
          <w:szCs w:val="24"/>
          <w:lang w:val="es-ES"/>
        </w:rPr>
        <w:t xml:space="preserve"> García J. Conocimiento sobre Medicina Natural y Tradicional por residentes de Medicina General Integral. Rev. </w:t>
      </w:r>
      <w:proofErr w:type="spellStart"/>
      <w:r w:rsidRPr="0039572F">
        <w:rPr>
          <w:rFonts w:ascii="Arial" w:hAnsi="Arial" w:cs="Arial"/>
          <w:sz w:val="24"/>
          <w:szCs w:val="24"/>
          <w:lang w:val="es-ES"/>
        </w:rPr>
        <w:t>Med</w:t>
      </w:r>
      <w:proofErr w:type="spellEnd"/>
      <w:r w:rsidRPr="0039572F">
        <w:rPr>
          <w:rFonts w:ascii="Arial" w:hAnsi="Arial" w:cs="Arial"/>
          <w:sz w:val="24"/>
          <w:szCs w:val="24"/>
          <w:lang w:val="es-ES"/>
        </w:rPr>
        <w:t>. Electrón.2016;38(5):689-96. Acceso: 21/09/2023. Disponible en:</w:t>
      </w:r>
      <w:r w:rsidRPr="0039572F">
        <w:rPr>
          <w:rFonts w:ascii="Arial" w:hAnsi="Arial" w:cs="Arial"/>
          <w:sz w:val="24"/>
          <w:szCs w:val="24"/>
          <w:lang w:val="es-ES"/>
        </w:rPr>
        <w:br/>
      </w:r>
      <w:hyperlink r:id="rId9" w:history="1">
        <w:r w:rsidRPr="0039572F">
          <w:rPr>
            <w:rStyle w:val="Hipervnculo"/>
            <w:rFonts w:ascii="Arial" w:hAnsi="Arial" w:cs="Arial"/>
            <w:sz w:val="24"/>
            <w:szCs w:val="24"/>
            <w:lang w:val="es-ES"/>
          </w:rPr>
          <w:t>http://scielo.sld.cu/scielo.php?script=sci_arttext&amp;pid=S1684-18242016000500004&amp;lng=es</w:t>
        </w:r>
      </w:hyperlink>
    </w:p>
    <w:p w:rsidR="001A271A" w:rsidRPr="0039572F" w:rsidRDefault="001A271A" w:rsidP="0039572F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39572F">
        <w:rPr>
          <w:rFonts w:ascii="Arial" w:hAnsi="Arial" w:cs="Arial"/>
          <w:sz w:val="24"/>
          <w:szCs w:val="24"/>
          <w:lang w:val="es-ES"/>
        </w:rPr>
        <w:t xml:space="preserve">4. Martínez Sánchez LM, Martínez Domínguez GI, Molina Valencia JL, Vallejo </w:t>
      </w:r>
      <w:proofErr w:type="spellStart"/>
      <w:r w:rsidRPr="0039572F">
        <w:rPr>
          <w:rFonts w:ascii="Arial" w:hAnsi="Arial" w:cs="Arial"/>
          <w:sz w:val="24"/>
          <w:szCs w:val="24"/>
          <w:lang w:val="es-ES"/>
        </w:rPr>
        <w:t>Agudel</w:t>
      </w:r>
      <w:proofErr w:type="spellEnd"/>
      <w:r w:rsidRPr="0039572F">
        <w:rPr>
          <w:rFonts w:ascii="Arial" w:hAnsi="Arial" w:cs="Arial"/>
          <w:sz w:val="24"/>
          <w:szCs w:val="24"/>
          <w:lang w:val="es-ES"/>
        </w:rPr>
        <w:t xml:space="preserve"> EO, Gallego González D, Pérez Palacio MI, et al. Uso de terapias alternativas y complementarias en pacientes con dolor crónico en una institución hospitalaria, Medellín, Colombia. 2016;23(6):280-6. Acceso: 21/09/2023. Disponible en:</w:t>
      </w:r>
      <w:r w:rsidRPr="0039572F">
        <w:rPr>
          <w:rFonts w:ascii="Arial" w:hAnsi="Arial" w:cs="Arial"/>
          <w:sz w:val="24"/>
          <w:szCs w:val="24"/>
          <w:lang w:val="es-ES"/>
        </w:rPr>
        <w:br/>
      </w:r>
      <w:hyperlink r:id="rId10" w:history="1">
        <w:r w:rsidRPr="0039572F">
          <w:rPr>
            <w:rStyle w:val="Hipervnculo"/>
            <w:rFonts w:ascii="Arial" w:hAnsi="Arial" w:cs="Arial"/>
            <w:sz w:val="24"/>
            <w:szCs w:val="24"/>
            <w:lang w:val="es-ES"/>
          </w:rPr>
          <w:t>http://biblioteca.universia.net/html_bura/ficha/params/title/uso-terapias-alternativas-complementarias-pacientes-dolor-cronico-institucion-hospitalaria-medellin/id/69686422.html</w:t>
        </w:r>
      </w:hyperlink>
    </w:p>
    <w:p w:rsidR="001A271A" w:rsidRPr="0039572F" w:rsidRDefault="001A271A" w:rsidP="0039572F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39572F">
        <w:rPr>
          <w:rFonts w:ascii="Arial" w:hAnsi="Arial" w:cs="Arial"/>
          <w:sz w:val="24"/>
          <w:szCs w:val="24"/>
          <w:lang w:val="es-ES"/>
        </w:rPr>
        <w:t xml:space="preserve">5. Ramírez Carrasco N. Curso gratis de Fitoterapia básica. 2017. Acceso: 21/09/2023. Disponible en: </w:t>
      </w:r>
      <w:hyperlink r:id="rId11" w:history="1">
        <w:r w:rsidRPr="0039572F">
          <w:rPr>
            <w:rStyle w:val="Hipervnculo"/>
            <w:rFonts w:ascii="Arial" w:hAnsi="Arial" w:cs="Arial"/>
            <w:sz w:val="24"/>
            <w:szCs w:val="24"/>
            <w:lang w:val="es-ES"/>
          </w:rPr>
          <w:t>http://www.aulafacil.com/cursos/l14375/salud/terapia/fitoterapia-basica/concepto-y-origen-de-la-fitoterapiaBetancourt</w:t>
        </w:r>
      </w:hyperlink>
    </w:p>
    <w:p w:rsidR="00BD2CA9" w:rsidRPr="0039572F" w:rsidRDefault="00BD2CA9" w:rsidP="0039572F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39572F">
        <w:rPr>
          <w:rFonts w:ascii="Arial" w:hAnsi="Arial" w:cs="Arial"/>
          <w:sz w:val="24"/>
          <w:szCs w:val="24"/>
          <w:lang w:val="es-ES"/>
        </w:rPr>
        <w:t xml:space="preserve">6. </w:t>
      </w:r>
      <w:proofErr w:type="spellStart"/>
      <w:r w:rsidRPr="0039572F">
        <w:rPr>
          <w:rFonts w:ascii="Arial" w:hAnsi="Arial" w:cs="Arial"/>
          <w:sz w:val="24"/>
          <w:szCs w:val="24"/>
          <w:lang w:val="es-ES"/>
        </w:rPr>
        <w:t>Andarcia</w:t>
      </w:r>
      <w:proofErr w:type="spellEnd"/>
      <w:r w:rsidRPr="0039572F">
        <w:rPr>
          <w:rFonts w:ascii="Arial" w:hAnsi="Arial" w:cs="Arial"/>
          <w:sz w:val="24"/>
          <w:szCs w:val="24"/>
          <w:lang w:val="es-ES"/>
        </w:rPr>
        <w:t xml:space="preserve"> D.  Anamú: propiedades y contraindicaciones. 2023. </w:t>
      </w:r>
      <w:proofErr w:type="spellStart"/>
      <w:r w:rsidRPr="0039572F">
        <w:rPr>
          <w:rFonts w:ascii="Arial" w:hAnsi="Arial" w:cs="Arial"/>
          <w:sz w:val="24"/>
          <w:szCs w:val="24"/>
          <w:lang w:val="es-ES"/>
        </w:rPr>
        <w:t>Acesso</w:t>
      </w:r>
      <w:proofErr w:type="spellEnd"/>
      <w:r w:rsidRPr="0039572F">
        <w:rPr>
          <w:rFonts w:ascii="Arial" w:hAnsi="Arial" w:cs="Arial"/>
          <w:sz w:val="24"/>
          <w:szCs w:val="24"/>
          <w:lang w:val="es-ES"/>
        </w:rPr>
        <w:t xml:space="preserve">: 22/09/23. Disponible en: </w:t>
      </w:r>
      <w:hyperlink r:id="rId12" w:history="1">
        <w:r w:rsidRPr="0039572F">
          <w:rPr>
            <w:rStyle w:val="Hipervnculo"/>
            <w:rFonts w:ascii="Arial" w:hAnsi="Arial" w:cs="Arial"/>
            <w:sz w:val="24"/>
            <w:szCs w:val="24"/>
            <w:lang w:val="es-ES"/>
          </w:rPr>
          <w:t>http://mejorconsalud.as.com/anamu-propiedades-contraindicaciones/mejorconsalud.as.com/anamu-propiedades-contraindicaciones</w:t>
        </w:r>
      </w:hyperlink>
    </w:p>
    <w:p w:rsidR="006124AD" w:rsidRPr="006139A5" w:rsidRDefault="00BD2CA9" w:rsidP="0039572F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39572F">
        <w:rPr>
          <w:rFonts w:ascii="Arial" w:hAnsi="Arial" w:cs="Arial"/>
          <w:sz w:val="24"/>
          <w:szCs w:val="24"/>
          <w:lang w:val="es-ES"/>
        </w:rPr>
        <w:lastRenderedPageBreak/>
        <w:t>7.</w:t>
      </w:r>
      <w:r w:rsidR="006124AD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6139A5" w:rsidRPr="006139A5">
        <w:rPr>
          <w:rStyle w:val="markedcontent"/>
          <w:rFonts w:ascii="Arial" w:hAnsi="Arial" w:cs="Arial"/>
          <w:sz w:val="24"/>
          <w:szCs w:val="24"/>
          <w:lang w:val="es-ES"/>
        </w:rPr>
        <w:t>Illnai</w:t>
      </w:r>
      <w:r w:rsidR="006139A5">
        <w:rPr>
          <w:rStyle w:val="markedcontent"/>
          <w:rFonts w:ascii="Arial" w:hAnsi="Arial" w:cs="Arial"/>
          <w:sz w:val="24"/>
          <w:szCs w:val="24"/>
          <w:lang w:val="es-ES"/>
        </w:rPr>
        <w:t>t</w:t>
      </w:r>
      <w:proofErr w:type="spellEnd"/>
      <w:r w:rsidR="006139A5">
        <w:rPr>
          <w:rStyle w:val="markedcontent"/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6139A5">
        <w:rPr>
          <w:rStyle w:val="markedcontent"/>
          <w:rFonts w:ascii="Arial" w:hAnsi="Arial" w:cs="Arial"/>
          <w:sz w:val="24"/>
          <w:szCs w:val="24"/>
          <w:lang w:val="es-ES"/>
        </w:rPr>
        <w:t>Zaragozí</w:t>
      </w:r>
      <w:proofErr w:type="spellEnd"/>
      <w:r w:rsidR="006139A5">
        <w:rPr>
          <w:rStyle w:val="markedcontent"/>
          <w:rFonts w:ascii="Arial" w:hAnsi="Arial" w:cs="Arial"/>
          <w:sz w:val="24"/>
          <w:szCs w:val="24"/>
          <w:lang w:val="es-ES"/>
        </w:rPr>
        <w:t>, M</w:t>
      </w:r>
      <w:r w:rsidR="006139A5" w:rsidRPr="006139A5">
        <w:rPr>
          <w:rStyle w:val="markedcontent"/>
          <w:rFonts w:ascii="Arial" w:hAnsi="Arial" w:cs="Arial"/>
          <w:sz w:val="24"/>
          <w:szCs w:val="24"/>
          <w:lang w:val="es-ES"/>
        </w:rPr>
        <w:t xml:space="preserve"> T., </w:t>
      </w:r>
      <w:proofErr w:type="spellStart"/>
      <w:r w:rsidR="006139A5" w:rsidRPr="006139A5">
        <w:rPr>
          <w:rStyle w:val="markedcontent"/>
          <w:rFonts w:ascii="Arial" w:hAnsi="Arial" w:cs="Arial"/>
          <w:sz w:val="24"/>
          <w:szCs w:val="24"/>
          <w:lang w:val="es-ES"/>
        </w:rPr>
        <w:t>Illnait</w:t>
      </w:r>
      <w:proofErr w:type="spellEnd"/>
      <w:r w:rsidR="006139A5">
        <w:rPr>
          <w:rStyle w:val="markedcontent"/>
          <w:rFonts w:ascii="Arial" w:hAnsi="Arial" w:cs="Arial"/>
          <w:sz w:val="24"/>
          <w:szCs w:val="24"/>
          <w:lang w:val="es-ES"/>
        </w:rPr>
        <w:t xml:space="preserve"> Ferrer J, Blanco García A</w:t>
      </w:r>
      <w:r w:rsidR="006139A5" w:rsidRPr="006139A5">
        <w:rPr>
          <w:rStyle w:val="markedcontent"/>
          <w:rFonts w:ascii="Arial" w:hAnsi="Arial" w:cs="Arial"/>
          <w:sz w:val="24"/>
          <w:szCs w:val="24"/>
          <w:lang w:val="es-ES"/>
        </w:rPr>
        <w:t xml:space="preserve">. Efecto </w:t>
      </w:r>
      <w:proofErr w:type="spellStart"/>
      <w:r w:rsidR="006139A5" w:rsidRPr="006139A5">
        <w:rPr>
          <w:rStyle w:val="markedcontent"/>
          <w:rFonts w:ascii="Arial" w:hAnsi="Arial" w:cs="Arial"/>
          <w:sz w:val="24"/>
          <w:szCs w:val="24"/>
          <w:lang w:val="es-ES"/>
        </w:rPr>
        <w:t>antifúngico</w:t>
      </w:r>
      <w:proofErr w:type="spellEnd"/>
      <w:r w:rsidR="006139A5" w:rsidRPr="006139A5">
        <w:rPr>
          <w:rStyle w:val="markedcontent"/>
          <w:rFonts w:ascii="Arial" w:hAnsi="Arial" w:cs="Arial"/>
          <w:sz w:val="24"/>
          <w:szCs w:val="24"/>
          <w:lang w:val="es-ES"/>
        </w:rPr>
        <w:t xml:space="preserve"> de un</w:t>
      </w:r>
      <w:r w:rsidR="006139A5" w:rsidRPr="006139A5">
        <w:rPr>
          <w:sz w:val="24"/>
          <w:szCs w:val="24"/>
          <w:lang w:val="es-ES"/>
        </w:rPr>
        <w:t xml:space="preserve"> </w:t>
      </w:r>
      <w:r w:rsidR="006139A5" w:rsidRPr="006139A5">
        <w:rPr>
          <w:rStyle w:val="markedcontent"/>
          <w:rFonts w:ascii="Arial" w:hAnsi="Arial" w:cs="Arial"/>
          <w:sz w:val="24"/>
          <w:szCs w:val="24"/>
          <w:lang w:val="es-ES"/>
        </w:rPr>
        <w:t xml:space="preserve">extracto de Petiveria alliacea L. Revista CENIC Ciencias Biológicas, Vol. 41, No. 1, pp.79-82, 2010. </w:t>
      </w:r>
      <w:proofErr w:type="spellStart"/>
      <w:r w:rsidR="006139A5" w:rsidRPr="006139A5">
        <w:rPr>
          <w:rStyle w:val="markedcontent"/>
          <w:rFonts w:ascii="Arial" w:hAnsi="Arial" w:cs="Arial"/>
          <w:sz w:val="24"/>
          <w:szCs w:val="24"/>
          <w:lang w:val="es-ES"/>
        </w:rPr>
        <w:t>Pág</w:t>
      </w:r>
      <w:proofErr w:type="spellEnd"/>
      <w:r w:rsidR="006139A5" w:rsidRPr="006139A5">
        <w:rPr>
          <w:rStyle w:val="markedcontent"/>
          <w:rFonts w:ascii="Arial" w:hAnsi="Arial" w:cs="Arial"/>
          <w:sz w:val="24"/>
          <w:szCs w:val="24"/>
          <w:lang w:val="es-ES"/>
        </w:rPr>
        <w:t>, 79</w:t>
      </w:r>
    </w:p>
    <w:p w:rsidR="00BD2CA9" w:rsidRPr="0039572F" w:rsidRDefault="00BD2CA9" w:rsidP="0039572F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39572F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r w:rsidR="006124AD">
        <w:rPr>
          <w:rFonts w:ascii="Arial" w:hAnsi="Arial" w:cs="Arial"/>
          <w:bCs/>
          <w:sz w:val="24"/>
          <w:szCs w:val="24"/>
          <w:lang w:val="es-ES"/>
        </w:rPr>
        <w:t xml:space="preserve">8. </w:t>
      </w:r>
      <w:proofErr w:type="spellStart"/>
      <w:r w:rsidR="006139A5">
        <w:rPr>
          <w:rFonts w:ascii="Arial" w:hAnsi="Arial" w:cs="Arial"/>
          <w:bCs/>
          <w:sz w:val="24"/>
          <w:szCs w:val="24"/>
          <w:lang w:val="es-ES"/>
        </w:rPr>
        <w:t>Illnait</w:t>
      </w:r>
      <w:proofErr w:type="spellEnd"/>
      <w:r w:rsidR="006139A5">
        <w:rPr>
          <w:rFonts w:ascii="Arial" w:hAnsi="Arial" w:cs="Arial"/>
          <w:bCs/>
          <w:sz w:val="24"/>
          <w:szCs w:val="24"/>
          <w:lang w:val="es-ES"/>
        </w:rPr>
        <w:t xml:space="preserve"> Ferrer </w:t>
      </w:r>
      <w:r w:rsidRPr="0039572F">
        <w:rPr>
          <w:rFonts w:ascii="Arial" w:hAnsi="Arial" w:cs="Arial"/>
          <w:bCs/>
          <w:sz w:val="24"/>
          <w:szCs w:val="24"/>
          <w:lang w:val="es-ES"/>
        </w:rPr>
        <w:t xml:space="preserve">J. Principales referencias </w:t>
      </w:r>
      <w:proofErr w:type="spellStart"/>
      <w:r w:rsidRPr="0039572F">
        <w:rPr>
          <w:rFonts w:ascii="Arial" w:hAnsi="Arial" w:cs="Arial"/>
          <w:bCs/>
          <w:sz w:val="24"/>
          <w:szCs w:val="24"/>
          <w:lang w:val="es-ES"/>
        </w:rPr>
        <w:t>etnomédicas</w:t>
      </w:r>
      <w:proofErr w:type="spellEnd"/>
      <w:r w:rsidRPr="0039572F">
        <w:rPr>
          <w:rFonts w:ascii="Arial" w:hAnsi="Arial" w:cs="Arial"/>
          <w:bCs/>
          <w:sz w:val="24"/>
          <w:szCs w:val="24"/>
          <w:lang w:val="es-ES"/>
        </w:rPr>
        <w:t xml:space="preserve"> sobre el anamú (</w:t>
      </w:r>
      <w:proofErr w:type="spellStart"/>
      <w:r w:rsidRPr="0039572F">
        <w:rPr>
          <w:rFonts w:ascii="Arial" w:hAnsi="Arial" w:cs="Arial"/>
          <w:bCs/>
          <w:iCs/>
          <w:sz w:val="24"/>
          <w:szCs w:val="24"/>
          <w:lang w:val="es-ES"/>
        </w:rPr>
        <w:t>petiveria</w:t>
      </w:r>
      <w:proofErr w:type="spellEnd"/>
      <w:r w:rsidRPr="0039572F">
        <w:rPr>
          <w:rFonts w:ascii="Arial" w:hAnsi="Arial" w:cs="Arial"/>
          <w:bCs/>
          <w:iCs/>
          <w:sz w:val="24"/>
          <w:szCs w:val="24"/>
          <w:lang w:val="es-ES"/>
        </w:rPr>
        <w:t xml:space="preserve"> alliacea </w:t>
      </w:r>
      <w:proofErr w:type="spellStart"/>
      <w:r w:rsidRPr="0039572F">
        <w:rPr>
          <w:rFonts w:ascii="Arial" w:hAnsi="Arial" w:cs="Arial"/>
          <w:bCs/>
          <w:iCs/>
          <w:sz w:val="24"/>
          <w:szCs w:val="24"/>
          <w:lang w:val="es-ES"/>
        </w:rPr>
        <w:t>linn</w:t>
      </w:r>
      <w:proofErr w:type="spellEnd"/>
      <w:r w:rsidRPr="0039572F">
        <w:rPr>
          <w:rFonts w:ascii="Arial" w:hAnsi="Arial" w:cs="Arial"/>
          <w:bCs/>
          <w:sz w:val="24"/>
          <w:szCs w:val="24"/>
          <w:lang w:val="es-ES"/>
        </w:rPr>
        <w:t xml:space="preserve">) y principios activos encontrados en la planta: un acercamiento al tema. </w:t>
      </w:r>
      <w:r w:rsidRPr="0039572F">
        <w:rPr>
          <w:rFonts w:ascii="Arial" w:hAnsi="Arial" w:cs="Arial"/>
          <w:sz w:val="24"/>
          <w:szCs w:val="24"/>
          <w:lang w:val="es-ES"/>
        </w:rPr>
        <w:t>Revista CENIC Ciencias Biológicas, Vol. 38, No. 1, 2007.</w:t>
      </w:r>
    </w:p>
    <w:p w:rsidR="002A455D" w:rsidRPr="00993D64" w:rsidRDefault="006124AD" w:rsidP="0039572F">
      <w:pPr>
        <w:pStyle w:val="Prrafodelista"/>
        <w:spacing w:line="360" w:lineRule="auto"/>
        <w:jc w:val="both"/>
        <w:rPr>
          <w:rStyle w:val="markedcontent"/>
          <w:rFonts w:ascii="Arial" w:hAnsi="Arial" w:cs="Arial"/>
          <w:sz w:val="24"/>
          <w:szCs w:val="24"/>
          <w:lang w:val="es-ES"/>
        </w:rPr>
      </w:pPr>
      <w:r w:rsidRPr="00993D64">
        <w:rPr>
          <w:rFonts w:ascii="Arial" w:hAnsi="Arial" w:cs="Arial"/>
          <w:sz w:val="24"/>
          <w:szCs w:val="24"/>
          <w:lang w:val="es-ES"/>
        </w:rPr>
        <w:t xml:space="preserve">9. </w:t>
      </w:r>
      <w:r w:rsidR="002A455D" w:rsidRPr="00993D64">
        <w:rPr>
          <w:rStyle w:val="markedcontent"/>
          <w:rFonts w:ascii="Arial" w:hAnsi="Arial" w:cs="Arial"/>
          <w:sz w:val="24"/>
          <w:szCs w:val="24"/>
          <w:lang w:val="es-ES"/>
        </w:rPr>
        <w:t xml:space="preserve">Rupke S.J. Fungal skin disorders. </w:t>
      </w:r>
      <w:r w:rsidR="002A455D" w:rsidRPr="00993D64">
        <w:rPr>
          <w:rStyle w:val="markedcontent"/>
          <w:rFonts w:ascii="Arial" w:hAnsi="Arial" w:cs="Arial"/>
          <w:sz w:val="24"/>
          <w:szCs w:val="24"/>
        </w:rPr>
        <w:t>Prim Care 2000 Jun , 27(2):407-</w:t>
      </w:r>
      <w:r w:rsidR="002A455D" w:rsidRPr="0039572F">
        <w:rPr>
          <w:rStyle w:val="markedcontent"/>
          <w:rFonts w:ascii="Arial" w:hAnsi="Arial" w:cs="Arial"/>
          <w:sz w:val="24"/>
          <w:szCs w:val="24"/>
        </w:rPr>
        <w:t>21</w:t>
      </w:r>
      <w:r w:rsidR="002A455D" w:rsidRPr="0039572F">
        <w:rPr>
          <w:rFonts w:ascii="Arial" w:hAnsi="Arial" w:cs="Arial"/>
          <w:sz w:val="24"/>
          <w:szCs w:val="24"/>
        </w:rPr>
        <w:br/>
      </w:r>
      <w:proofErr w:type="spellStart"/>
      <w:r w:rsidR="002A455D" w:rsidRPr="0039572F">
        <w:rPr>
          <w:rStyle w:val="markedcontent"/>
          <w:rFonts w:ascii="Arial" w:hAnsi="Arial" w:cs="Arial"/>
          <w:sz w:val="24"/>
          <w:szCs w:val="24"/>
        </w:rPr>
        <w:t>Frieden</w:t>
      </w:r>
      <w:proofErr w:type="spellEnd"/>
      <w:r w:rsidR="002A455D" w:rsidRPr="0039572F">
        <w:rPr>
          <w:rStyle w:val="markedcontent"/>
          <w:rFonts w:ascii="Arial" w:hAnsi="Arial" w:cs="Arial"/>
          <w:sz w:val="24"/>
          <w:szCs w:val="24"/>
        </w:rPr>
        <w:t xml:space="preserve"> IJ. </w:t>
      </w:r>
      <w:r w:rsidR="002A455D" w:rsidRPr="00993D64">
        <w:rPr>
          <w:rStyle w:val="markedcontent"/>
          <w:rFonts w:ascii="Arial" w:hAnsi="Arial" w:cs="Arial"/>
          <w:sz w:val="24"/>
          <w:szCs w:val="24"/>
          <w:lang w:val="es-ES"/>
        </w:rPr>
        <w:t>Tinea Infections in Adolescents. Adolesc. Med 1990 ;1: 333-</w:t>
      </w:r>
      <w:r w:rsidR="002A455D" w:rsidRPr="00993D64">
        <w:rPr>
          <w:rFonts w:ascii="Arial" w:hAnsi="Arial" w:cs="Arial"/>
          <w:sz w:val="24"/>
          <w:szCs w:val="24"/>
          <w:lang w:val="es-ES"/>
        </w:rPr>
        <w:br/>
      </w:r>
      <w:r w:rsidR="002A455D" w:rsidRPr="00993D64">
        <w:rPr>
          <w:rStyle w:val="markedcontent"/>
          <w:rFonts w:ascii="Arial" w:hAnsi="Arial" w:cs="Arial"/>
          <w:sz w:val="24"/>
          <w:szCs w:val="24"/>
          <w:lang w:val="es-ES"/>
        </w:rPr>
        <w:t>344.</w:t>
      </w:r>
    </w:p>
    <w:p w:rsidR="00323C67" w:rsidRPr="007958F5" w:rsidRDefault="00323C67" w:rsidP="007958F5">
      <w:pPr>
        <w:pStyle w:val="Prrafodelista"/>
        <w:spacing w:line="360" w:lineRule="auto"/>
        <w:jc w:val="both"/>
        <w:rPr>
          <w:rFonts w:ascii="Arial" w:hAnsi="Arial" w:cs="Arial"/>
          <w:color w:val="0563C1" w:themeColor="hyperlink"/>
          <w:u w:val="single"/>
          <w:lang w:val="es-ES"/>
        </w:rPr>
      </w:pPr>
      <w:r w:rsidRPr="00323C67">
        <w:rPr>
          <w:rStyle w:val="markedcontent"/>
          <w:rFonts w:ascii="Arial" w:hAnsi="Arial" w:cs="Arial"/>
          <w:sz w:val="24"/>
          <w:szCs w:val="24"/>
          <w:lang w:val="es-ES"/>
        </w:rPr>
        <w:t>10.</w:t>
      </w:r>
      <w:r w:rsidR="007958F5">
        <w:rPr>
          <w:rStyle w:val="markedcontent"/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958F5">
        <w:rPr>
          <w:rStyle w:val="markedcontent"/>
          <w:rFonts w:ascii="Arial" w:hAnsi="Arial" w:cs="Arial"/>
          <w:sz w:val="24"/>
          <w:szCs w:val="24"/>
          <w:lang w:val="es-ES"/>
        </w:rPr>
        <w:t>Vander</w:t>
      </w:r>
      <w:proofErr w:type="spellEnd"/>
      <w:r w:rsidRPr="007958F5">
        <w:rPr>
          <w:rStyle w:val="markedcontent"/>
          <w:rFonts w:ascii="Arial" w:hAnsi="Arial" w:cs="Arial"/>
          <w:sz w:val="24"/>
          <w:szCs w:val="24"/>
          <w:lang w:val="es-ES"/>
        </w:rPr>
        <w:t>, A. (1974.). Plantas Medicinales: las enfermedades y su tratamiento por las plantas.</w:t>
      </w:r>
      <w:r w:rsidRPr="007958F5">
        <w:rPr>
          <w:sz w:val="24"/>
          <w:szCs w:val="24"/>
          <w:lang w:val="es-ES"/>
        </w:rPr>
        <w:t xml:space="preserve"> </w:t>
      </w:r>
      <w:r w:rsidRPr="007958F5">
        <w:rPr>
          <w:rStyle w:val="markedcontent"/>
          <w:rFonts w:ascii="Arial" w:hAnsi="Arial" w:cs="Arial"/>
          <w:sz w:val="24"/>
          <w:szCs w:val="24"/>
          <w:lang w:val="es-ES"/>
        </w:rPr>
        <w:t xml:space="preserve">Barcelona, España. Editorial y Librería </w:t>
      </w:r>
      <w:proofErr w:type="spellStart"/>
      <w:r w:rsidRPr="007958F5">
        <w:rPr>
          <w:rStyle w:val="markedcontent"/>
          <w:rFonts w:ascii="Arial" w:hAnsi="Arial" w:cs="Arial"/>
          <w:sz w:val="24"/>
          <w:szCs w:val="24"/>
          <w:lang w:val="es-ES"/>
        </w:rPr>
        <w:t>Sintes</w:t>
      </w:r>
      <w:proofErr w:type="spellEnd"/>
      <w:r w:rsidRPr="007958F5">
        <w:rPr>
          <w:rStyle w:val="markedcontent"/>
          <w:rFonts w:ascii="Arial" w:hAnsi="Arial" w:cs="Arial"/>
          <w:sz w:val="24"/>
          <w:szCs w:val="24"/>
          <w:lang w:val="es-ES"/>
        </w:rPr>
        <w:t>, Ronda Universidad, N° 4, Barcelona-7.</w:t>
      </w:r>
      <w:r w:rsidRPr="007958F5">
        <w:rPr>
          <w:sz w:val="24"/>
          <w:szCs w:val="24"/>
          <w:lang w:val="es-ES"/>
        </w:rPr>
        <w:t xml:space="preserve"> </w:t>
      </w:r>
      <w:r w:rsidRPr="007958F5">
        <w:rPr>
          <w:rStyle w:val="markedcontent"/>
          <w:rFonts w:ascii="Arial" w:hAnsi="Arial" w:cs="Arial"/>
          <w:sz w:val="24"/>
          <w:szCs w:val="24"/>
          <w:lang w:val="es-ES"/>
        </w:rPr>
        <w:t>Nueva edición, 33.</w:t>
      </w:r>
    </w:p>
    <w:p w:rsidR="001A271A" w:rsidRPr="0039572F" w:rsidRDefault="001A271A" w:rsidP="0039572F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1A271A" w:rsidRPr="0039572F" w:rsidRDefault="001A271A" w:rsidP="0039572F">
      <w:pPr>
        <w:pStyle w:val="Prrafodelista"/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1A271A" w:rsidRPr="0039572F" w:rsidRDefault="001A271A" w:rsidP="0039572F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1A271A" w:rsidRPr="0039572F" w:rsidRDefault="001A271A" w:rsidP="0039572F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1A271A" w:rsidRPr="0039572F" w:rsidRDefault="001A271A" w:rsidP="0039572F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1A271A" w:rsidRPr="0039572F" w:rsidRDefault="001A271A" w:rsidP="0039572F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1A271A" w:rsidRPr="0039572F" w:rsidRDefault="001A271A" w:rsidP="0039572F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1A271A" w:rsidRPr="0039572F" w:rsidRDefault="001A271A" w:rsidP="0039572F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1A271A" w:rsidRPr="0039572F" w:rsidRDefault="001A271A" w:rsidP="0039572F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1A271A" w:rsidRPr="0039572F" w:rsidRDefault="001A271A" w:rsidP="0039572F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1A271A" w:rsidRPr="0039572F" w:rsidRDefault="001A271A" w:rsidP="0039572F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1A271A" w:rsidRPr="0039572F" w:rsidRDefault="001A271A" w:rsidP="0039572F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1A271A" w:rsidRPr="0039572F" w:rsidRDefault="001A271A" w:rsidP="0039572F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bookmarkStart w:id="0" w:name="_GoBack"/>
      <w:bookmarkEnd w:id="0"/>
    </w:p>
    <w:sectPr w:rsidR="001A271A" w:rsidRPr="0039572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AA535B"/>
    <w:multiLevelType w:val="hybridMultilevel"/>
    <w:tmpl w:val="80C0E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2BD"/>
    <w:rsid w:val="00041261"/>
    <w:rsid w:val="0006513D"/>
    <w:rsid w:val="000A4950"/>
    <w:rsid w:val="00137CFF"/>
    <w:rsid w:val="00182368"/>
    <w:rsid w:val="0019580D"/>
    <w:rsid w:val="001A271A"/>
    <w:rsid w:val="001C1483"/>
    <w:rsid w:val="001D0324"/>
    <w:rsid w:val="001F5AE3"/>
    <w:rsid w:val="0020168E"/>
    <w:rsid w:val="00244442"/>
    <w:rsid w:val="00275F1E"/>
    <w:rsid w:val="002813D6"/>
    <w:rsid w:val="002844AC"/>
    <w:rsid w:val="00292CD6"/>
    <w:rsid w:val="00294215"/>
    <w:rsid w:val="002A455D"/>
    <w:rsid w:val="002D34AD"/>
    <w:rsid w:val="00323C67"/>
    <w:rsid w:val="0033244B"/>
    <w:rsid w:val="00342229"/>
    <w:rsid w:val="00342959"/>
    <w:rsid w:val="00354CD1"/>
    <w:rsid w:val="003612BD"/>
    <w:rsid w:val="003673B0"/>
    <w:rsid w:val="00376A66"/>
    <w:rsid w:val="00393937"/>
    <w:rsid w:val="0039572F"/>
    <w:rsid w:val="004453F2"/>
    <w:rsid w:val="004B64E8"/>
    <w:rsid w:val="004C26D1"/>
    <w:rsid w:val="0056373A"/>
    <w:rsid w:val="005A311C"/>
    <w:rsid w:val="005C0A2B"/>
    <w:rsid w:val="005C0AA6"/>
    <w:rsid w:val="005C2BC3"/>
    <w:rsid w:val="005D2637"/>
    <w:rsid w:val="005F3CCF"/>
    <w:rsid w:val="006124AD"/>
    <w:rsid w:val="006139A5"/>
    <w:rsid w:val="006314E6"/>
    <w:rsid w:val="0066339E"/>
    <w:rsid w:val="00695358"/>
    <w:rsid w:val="006E3F69"/>
    <w:rsid w:val="007154C8"/>
    <w:rsid w:val="00722D01"/>
    <w:rsid w:val="00746CED"/>
    <w:rsid w:val="00760B93"/>
    <w:rsid w:val="007958F5"/>
    <w:rsid w:val="00795A0B"/>
    <w:rsid w:val="007A0934"/>
    <w:rsid w:val="007F31BE"/>
    <w:rsid w:val="008368D6"/>
    <w:rsid w:val="008510C7"/>
    <w:rsid w:val="00852A39"/>
    <w:rsid w:val="00857189"/>
    <w:rsid w:val="009137E5"/>
    <w:rsid w:val="00916B16"/>
    <w:rsid w:val="009555E7"/>
    <w:rsid w:val="009823F5"/>
    <w:rsid w:val="00993D64"/>
    <w:rsid w:val="009943F7"/>
    <w:rsid w:val="00A10358"/>
    <w:rsid w:val="00A774FB"/>
    <w:rsid w:val="00AB0CA6"/>
    <w:rsid w:val="00AE1D40"/>
    <w:rsid w:val="00AF780F"/>
    <w:rsid w:val="00B35AF6"/>
    <w:rsid w:val="00B71662"/>
    <w:rsid w:val="00B91DCE"/>
    <w:rsid w:val="00BD2CA9"/>
    <w:rsid w:val="00BD32C8"/>
    <w:rsid w:val="00C17A03"/>
    <w:rsid w:val="00C2421E"/>
    <w:rsid w:val="00C46EC5"/>
    <w:rsid w:val="00C851CF"/>
    <w:rsid w:val="00D14659"/>
    <w:rsid w:val="00D26907"/>
    <w:rsid w:val="00DB0F44"/>
    <w:rsid w:val="00E07E3D"/>
    <w:rsid w:val="00E574C6"/>
    <w:rsid w:val="00ED0FA6"/>
    <w:rsid w:val="00F46461"/>
    <w:rsid w:val="00F8298C"/>
    <w:rsid w:val="00FE1EB9"/>
    <w:rsid w:val="00FF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60B79"/>
  <w15:chartTrackingRefBased/>
  <w15:docId w15:val="{AB7A0DED-5786-442A-B634-E04A186A0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qFormat/>
    <w:rsid w:val="00294215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C0A2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8298C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294215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character" w:customStyle="1" w:styleId="markedcontent">
    <w:name w:val="markedcontent"/>
    <w:basedOn w:val="Fuentedeprrafopredeter"/>
    <w:rsid w:val="005A3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vinfcientifica.sld.cu/index.php/ric/article/view/212/138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ielo.sld.cu/scielo.php?script=sci_arttext&amp;pid=S1029-30192016000400019&amp;lng=es" TargetMode="External"/><Relationship Id="rId12" Type="http://schemas.openxmlformats.org/officeDocument/2006/relationships/hyperlink" Target="http://mejorconsalud.as.com/anamu-propiedades-contraindicaciones/mejorconsalud.as.com/anamu-propiedades-contraindicacion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://www.aulafacil.com/cursos/l14375/salud/terapia/fitoterapia-basica/concepto-y-origen-de-la-fitoterapiaBetancourt" TargetMode="External"/><Relationship Id="rId5" Type="http://schemas.openxmlformats.org/officeDocument/2006/relationships/hyperlink" Target="mailto:yudita2610@gmail.com" TargetMode="External"/><Relationship Id="rId10" Type="http://schemas.openxmlformats.org/officeDocument/2006/relationships/hyperlink" Target="http://biblioteca.universia.net/html_bura/ficha/params/title/uso-terapias-alternativas-complementarias-pacientes-dolor-cronico-institucion-hospitalaria-medellin/id/6968642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ielo.sld.cu/scielo.php?script=sci_arttext&amp;pid=S1684-18242016000500004&amp;lng=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9</Pages>
  <Words>2310</Words>
  <Characters>13173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Yudita</dc:creator>
  <cp:keywords/>
  <dc:description/>
  <cp:lastModifiedBy>Yudita</cp:lastModifiedBy>
  <cp:revision>30</cp:revision>
  <dcterms:created xsi:type="dcterms:W3CDTF">2023-09-22T14:08:00Z</dcterms:created>
  <dcterms:modified xsi:type="dcterms:W3CDTF">2023-09-27T19:41:00Z</dcterms:modified>
</cp:coreProperties>
</file>